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0F" w:rsidRDefault="0064190F" w:rsidP="0064190F">
      <w:pPr>
        <w:spacing w:before="100" w:beforeAutospacing="1" w:after="100" w:afterAutospacing="1" w:line="240" w:lineRule="auto"/>
        <w:rPr>
          <w:rFonts w:eastAsia="Adobe Ming Std L" w:cs="Times New Roman"/>
          <w:color w:val="0000FF"/>
          <w:sz w:val="28"/>
          <w:szCs w:val="28"/>
          <w:lang w:val="en-US" w:eastAsia="en-AU"/>
        </w:rPr>
      </w:pPr>
    </w:p>
    <w:p w:rsidR="0064190F" w:rsidRPr="0064190F" w:rsidRDefault="0064190F" w:rsidP="0064190F">
      <w:pPr>
        <w:spacing w:before="100" w:beforeAutospacing="1" w:after="100" w:afterAutospacing="1" w:line="240" w:lineRule="auto"/>
        <w:rPr>
          <w:rFonts w:eastAsia="Adobe Ming Std L" w:cs="Times New Roman"/>
          <w:sz w:val="24"/>
          <w:szCs w:val="24"/>
          <w:lang w:val="en-US" w:eastAsia="en-AU"/>
        </w:rPr>
      </w:pPr>
      <w:r w:rsidRPr="0064190F">
        <w:rPr>
          <w:rFonts w:eastAsia="Adobe Ming Std L" w:cs="Times New Roman"/>
          <w:color w:val="0000FF"/>
          <w:sz w:val="28"/>
          <w:szCs w:val="28"/>
          <w:lang w:val="en-US" w:eastAsia="en-AU"/>
        </w:rPr>
        <w:t>With great pleasure and enthusiasm,</w:t>
      </w:r>
      <w:r w:rsidRPr="0064190F">
        <w:rPr>
          <w:rFonts w:eastAsia="Adobe Ming Std L" w:cs="Times New Roman"/>
          <w:sz w:val="24"/>
          <w:szCs w:val="24"/>
          <w:lang w:val="en-US" w:eastAsia="en-AU"/>
        </w:rPr>
        <w:t xml:space="preserve"> we announce that our </w:t>
      </w:r>
      <w:r w:rsidRPr="0064190F">
        <w:rPr>
          <w:rFonts w:eastAsia="Adobe Ming Std L" w:cs="Times New Roman"/>
          <w:color w:val="0000FF"/>
          <w:sz w:val="24"/>
          <w:szCs w:val="24"/>
          <w:lang w:val="en-US" w:eastAsia="en-AU"/>
        </w:rPr>
        <w:t>seventh guest</w:t>
      </w:r>
      <w:r w:rsidRPr="0064190F">
        <w:rPr>
          <w:rFonts w:eastAsia="Adobe Ming Std L" w:cs="Times New Roman"/>
          <w:sz w:val="24"/>
          <w:szCs w:val="24"/>
          <w:lang w:val="en-US" w:eastAsia="en-AU"/>
        </w:rPr>
        <w:t xml:space="preserve"> for this year and our third author for </w:t>
      </w:r>
      <w:r w:rsidRPr="0064190F">
        <w:rPr>
          <w:rFonts w:eastAsia="Adobe Ming Std L" w:cs="Times New Roman"/>
          <w:b/>
          <w:sz w:val="24"/>
          <w:szCs w:val="24"/>
          <w:lang w:val="en-US" w:eastAsia="en-AU"/>
        </w:rPr>
        <w:t>Book Week</w:t>
      </w:r>
      <w:r w:rsidRPr="0064190F">
        <w:rPr>
          <w:rFonts w:eastAsia="Adobe Ming Std L" w:cs="Times New Roman"/>
          <w:sz w:val="24"/>
          <w:szCs w:val="24"/>
          <w:lang w:val="en-US" w:eastAsia="en-AU"/>
        </w:rPr>
        <w:t xml:space="preserve"> will be acclaimed writer, teacher and lawyer, </w:t>
      </w:r>
      <w:r w:rsidRPr="0064190F">
        <w:rPr>
          <w:rFonts w:eastAsia="Adobe Ming Std L" w:cs="Times New Roman"/>
          <w:color w:val="FF0000"/>
          <w:sz w:val="32"/>
          <w:szCs w:val="32"/>
          <w:lang w:val="en-US" w:eastAsia="en-AU"/>
        </w:rPr>
        <w:t>Alice Pung</w:t>
      </w:r>
      <w:r w:rsidRPr="0064190F">
        <w:rPr>
          <w:rFonts w:eastAsia="Adobe Ming Std L" w:cs="Times New Roman"/>
          <w:sz w:val="24"/>
          <w:szCs w:val="24"/>
          <w:lang w:val="en-US" w:eastAsia="en-AU"/>
        </w:rPr>
        <w:t>.</w:t>
      </w:r>
    </w:p>
    <w:p w:rsidR="0064190F" w:rsidRPr="0064190F" w:rsidRDefault="0064190F" w:rsidP="0064190F">
      <w:pPr>
        <w:spacing w:before="100" w:beforeAutospacing="1" w:after="100" w:afterAutospacing="1" w:line="240" w:lineRule="auto"/>
        <w:rPr>
          <w:rFonts w:eastAsia="Adobe Ming Std L" w:cs="Times New Roman"/>
          <w:sz w:val="24"/>
          <w:szCs w:val="24"/>
          <w:lang w:val="en-US" w:eastAsia="en-AU"/>
        </w:rPr>
      </w:pPr>
      <w:r w:rsidRPr="0064190F">
        <w:rPr>
          <w:rFonts w:eastAsia="Adobe Ming Std L" w:cs="Times New Roman"/>
          <w:sz w:val="24"/>
          <w:szCs w:val="24"/>
          <w:lang w:val="en-US" w:eastAsia="en-AU"/>
        </w:rPr>
        <w:t xml:space="preserve">Lyndale teachers and our senior English students in particular will know that </w:t>
      </w:r>
      <w:r w:rsidRPr="0064190F">
        <w:rPr>
          <w:rFonts w:eastAsia="Adobe Ming Std L" w:cs="Times New Roman"/>
          <w:color w:val="FF0000"/>
          <w:sz w:val="24"/>
          <w:szCs w:val="24"/>
          <w:lang w:val="en-US" w:eastAsia="en-AU"/>
        </w:rPr>
        <w:t>Alice</w:t>
      </w:r>
      <w:r w:rsidRPr="0064190F">
        <w:rPr>
          <w:rFonts w:eastAsia="Adobe Ming Std L" w:cs="Times New Roman"/>
          <w:sz w:val="24"/>
          <w:szCs w:val="24"/>
          <w:lang w:val="en-US" w:eastAsia="en-AU"/>
        </w:rPr>
        <w:t xml:space="preserve"> is the editor of the book-listed anthology: </w:t>
      </w:r>
      <w:r w:rsidRPr="0064190F">
        <w:rPr>
          <w:rFonts w:eastAsia="Adobe Ming Std L" w:cs="Times New Roman"/>
          <w:i/>
          <w:sz w:val="24"/>
          <w:szCs w:val="24"/>
          <w:lang w:val="en-US" w:eastAsia="en-AU"/>
        </w:rPr>
        <w:t>Growing up Asian in Australia. (2008)</w:t>
      </w:r>
    </w:p>
    <w:p w:rsidR="0064190F" w:rsidRPr="0064190F" w:rsidRDefault="0064190F" w:rsidP="0064190F">
      <w:pPr>
        <w:spacing w:before="100" w:beforeAutospacing="1" w:after="100" w:afterAutospacing="1" w:line="240" w:lineRule="auto"/>
        <w:rPr>
          <w:rFonts w:eastAsia="Adobe Ming Std L" w:cs="Times New Roman"/>
          <w:sz w:val="24"/>
          <w:szCs w:val="24"/>
          <w:lang w:val="en-US" w:eastAsia="en-AU"/>
        </w:rPr>
      </w:pPr>
      <w:r w:rsidRPr="0064190F">
        <w:rPr>
          <w:rFonts w:eastAsia="Adobe Ming Std L" w:cs="Times New Roman"/>
          <w:color w:val="FF0000"/>
          <w:sz w:val="24"/>
          <w:szCs w:val="24"/>
          <w:lang w:val="en-US" w:eastAsia="en-AU"/>
        </w:rPr>
        <w:t>Alice is coming</w:t>
      </w:r>
      <w:r w:rsidRPr="0064190F">
        <w:rPr>
          <w:rFonts w:eastAsia="Adobe Ming Std L" w:cs="Times New Roman"/>
          <w:sz w:val="24"/>
          <w:szCs w:val="24"/>
          <w:lang w:val="en-US" w:eastAsia="en-AU"/>
        </w:rPr>
        <w:t xml:space="preserve"> to Lyndale Secondary College Library to speak to students and staff about her life and her work on Tuesday, August 26, during period two. (10:40 and 11:30pm)</w:t>
      </w:r>
    </w:p>
    <w:p w:rsidR="0064190F" w:rsidRPr="0064190F" w:rsidRDefault="0064190F" w:rsidP="0064190F">
      <w:pPr>
        <w:spacing w:before="100" w:beforeAutospacing="1" w:after="100" w:afterAutospacing="1" w:line="240" w:lineRule="auto"/>
        <w:rPr>
          <w:rFonts w:eastAsia="Adobe Ming Std L" w:cs="Times New Roman"/>
          <w:sz w:val="24"/>
          <w:szCs w:val="24"/>
          <w:lang w:val="en-US" w:eastAsia="en-AU"/>
        </w:rPr>
      </w:pPr>
      <w:r w:rsidRPr="0064190F">
        <w:rPr>
          <w:rFonts w:eastAsia="Adobe Ming Std L" w:cs="Times New Roman"/>
          <w:sz w:val="24"/>
          <w:szCs w:val="24"/>
          <w:lang w:val="en-US" w:eastAsia="en-AU"/>
        </w:rPr>
        <w:t xml:space="preserve">If you would like to see </w:t>
      </w:r>
      <w:r w:rsidRPr="0064190F">
        <w:rPr>
          <w:rFonts w:eastAsia="Adobe Ming Std L" w:cs="Times New Roman"/>
          <w:color w:val="FF0000"/>
          <w:sz w:val="24"/>
          <w:szCs w:val="24"/>
          <w:lang w:val="en-US" w:eastAsia="en-AU"/>
        </w:rPr>
        <w:t>Alice</w:t>
      </w:r>
      <w:r w:rsidRPr="0064190F">
        <w:rPr>
          <w:rFonts w:eastAsia="Adobe Ming Std L" w:cs="Times New Roman"/>
          <w:sz w:val="24"/>
          <w:szCs w:val="24"/>
          <w:lang w:val="en-US" w:eastAsia="en-AU"/>
        </w:rPr>
        <w:t xml:space="preserve"> speak (and especially if you would like to bring your class), please let Andy McLuckie or Mary Koutras know ASAP as bookings are </w:t>
      </w:r>
      <w:r w:rsidRPr="0064190F">
        <w:rPr>
          <w:rFonts w:eastAsia="Adobe Ming Std L" w:cs="Times New Roman"/>
          <w:sz w:val="24"/>
          <w:szCs w:val="24"/>
          <w:u w:val="single"/>
          <w:lang w:val="en-US" w:eastAsia="en-AU"/>
        </w:rPr>
        <w:t>essential.</w:t>
      </w: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r w:rsidRPr="0064190F">
        <w:rPr>
          <w:rFonts w:ascii="Times New Roman" w:eastAsia="Times New Roman" w:hAnsi="Times New Roman" w:cs="Times New Roman"/>
          <w:noProof/>
          <w:sz w:val="24"/>
          <w:szCs w:val="24"/>
          <w:lang w:eastAsia="en-AU"/>
        </w:rPr>
        <w:drawing>
          <wp:inline distT="0" distB="0" distL="0" distR="0" wp14:anchorId="77DFC613" wp14:editId="5EBEC90D">
            <wp:extent cx="2095500" cy="1712975"/>
            <wp:effectExtent l="19050" t="0" r="0" b="0"/>
            <wp:docPr id="1" name="Picture 11" descr="Alice 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ce Pung."/>
                    <pic:cNvPicPr>
                      <a:picLocks noChangeAspect="1" noChangeArrowheads="1"/>
                    </pic:cNvPicPr>
                  </pic:nvPicPr>
                  <pic:blipFill>
                    <a:blip r:embed="rId4" cstate="print"/>
                    <a:srcRect/>
                    <a:stretch>
                      <a:fillRect/>
                    </a:stretch>
                  </pic:blipFill>
                  <pic:spPr bwMode="auto">
                    <a:xfrm>
                      <a:off x="0" y="0"/>
                      <a:ext cx="2109199" cy="1724173"/>
                    </a:xfrm>
                    <a:prstGeom prst="rect">
                      <a:avLst/>
                    </a:prstGeom>
                    <a:noFill/>
                    <a:ln w="9525">
                      <a:noFill/>
                      <a:miter lim="800000"/>
                      <a:headEnd/>
                      <a:tailEnd/>
                    </a:ln>
                  </pic:spPr>
                </pic:pic>
              </a:graphicData>
            </a:graphic>
          </wp:inline>
        </w:drawing>
      </w:r>
      <w:r w:rsidRPr="0064190F">
        <w:rPr>
          <w:rFonts w:ascii="Times New Roman" w:eastAsia="Times New Roman" w:hAnsi="Times New Roman" w:cs="Times New Roman"/>
          <w:sz w:val="24"/>
          <w:szCs w:val="24"/>
          <w:lang w:val="en-US" w:eastAsia="en-AU"/>
        </w:rPr>
        <w:t xml:space="preserve">      </w:t>
      </w:r>
      <w:r w:rsidRPr="0064190F">
        <w:rPr>
          <w:rFonts w:ascii="Times New Roman" w:eastAsia="Times New Roman" w:hAnsi="Times New Roman" w:cs="Times New Roman"/>
          <w:noProof/>
          <w:sz w:val="24"/>
          <w:szCs w:val="24"/>
          <w:lang w:eastAsia="en-AU"/>
        </w:rPr>
        <w:drawing>
          <wp:inline distT="0" distB="0" distL="0" distR="0" wp14:anchorId="5833E531" wp14:editId="59EC711A">
            <wp:extent cx="1197797" cy="1714500"/>
            <wp:effectExtent l="19050" t="0" r="2353" b="0"/>
            <wp:docPr id="2" name="Picture 6" descr="http://alicepung.com/blog/wp-content/uploads/2007/09/GrowingUpAsian_cover-192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icepung.com/blog/wp-content/uploads/2007/09/GrowingUpAsian_cover-192x300.jpg">
                      <a:hlinkClick r:id="rId5"/>
                    </pic:cNvPr>
                    <pic:cNvPicPr>
                      <a:picLocks noChangeAspect="1" noChangeArrowheads="1"/>
                    </pic:cNvPicPr>
                  </pic:nvPicPr>
                  <pic:blipFill>
                    <a:blip r:embed="rId6" cstate="print"/>
                    <a:srcRect/>
                    <a:stretch>
                      <a:fillRect/>
                    </a:stretch>
                  </pic:blipFill>
                  <pic:spPr bwMode="auto">
                    <a:xfrm>
                      <a:off x="0" y="0"/>
                      <a:ext cx="1203718" cy="1722975"/>
                    </a:xfrm>
                    <a:prstGeom prst="rect">
                      <a:avLst/>
                    </a:prstGeom>
                    <a:noFill/>
                    <a:ln w="9525">
                      <a:noFill/>
                      <a:miter lim="800000"/>
                      <a:headEnd/>
                      <a:tailEnd/>
                    </a:ln>
                  </pic:spPr>
                </pic:pic>
              </a:graphicData>
            </a:graphic>
          </wp:inline>
        </w:drawing>
      </w:r>
      <w:r w:rsidRPr="0064190F">
        <w:rPr>
          <w:rFonts w:ascii="Times New Roman" w:eastAsia="Times New Roman" w:hAnsi="Times New Roman" w:cs="Times New Roman"/>
          <w:sz w:val="24"/>
          <w:szCs w:val="24"/>
          <w:lang w:val="en-US" w:eastAsia="en-AU"/>
        </w:rPr>
        <w:t xml:space="preserve">      </w:t>
      </w:r>
      <w:r w:rsidRPr="0064190F">
        <w:rPr>
          <w:rFonts w:ascii="Times New Roman" w:eastAsia="Times New Roman" w:hAnsi="Times New Roman" w:cs="Times New Roman"/>
          <w:noProof/>
          <w:sz w:val="24"/>
          <w:szCs w:val="24"/>
          <w:lang w:eastAsia="en-AU"/>
        </w:rPr>
        <w:drawing>
          <wp:inline distT="0" distB="0" distL="0" distR="0" wp14:anchorId="5EBBC64A" wp14:editId="64B2E889">
            <wp:extent cx="1181100" cy="1713139"/>
            <wp:effectExtent l="19050" t="0" r="0" b="0"/>
            <wp:docPr id="3" name="Picture 1" descr="http://alicepung.com/blog/wp-content/uploads/2007/09/UnpolishedGem_cover_w.Tan_-192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icepung.com/blog/wp-content/uploads/2007/09/UnpolishedGem_cover_w.Tan_-192x300.jpg">
                      <a:hlinkClick r:id="rId7"/>
                    </pic:cNvPr>
                    <pic:cNvPicPr>
                      <a:picLocks noChangeAspect="1" noChangeArrowheads="1"/>
                    </pic:cNvPicPr>
                  </pic:nvPicPr>
                  <pic:blipFill>
                    <a:blip r:embed="rId8" cstate="print"/>
                    <a:srcRect/>
                    <a:stretch>
                      <a:fillRect/>
                    </a:stretch>
                  </pic:blipFill>
                  <pic:spPr bwMode="auto">
                    <a:xfrm>
                      <a:off x="0" y="0"/>
                      <a:ext cx="1184740" cy="1718419"/>
                    </a:xfrm>
                    <a:prstGeom prst="rect">
                      <a:avLst/>
                    </a:prstGeom>
                    <a:noFill/>
                    <a:ln w="9525">
                      <a:noFill/>
                      <a:miter lim="800000"/>
                      <a:headEnd/>
                      <a:tailEnd/>
                    </a:ln>
                  </pic:spPr>
                </pic:pic>
              </a:graphicData>
            </a:graphic>
          </wp:inline>
        </w:drawing>
      </w:r>
      <w:r w:rsidRPr="0064190F">
        <w:rPr>
          <w:rFonts w:ascii="Times New Roman" w:eastAsia="Times New Roman" w:hAnsi="Times New Roman" w:cs="Times New Roman"/>
          <w:sz w:val="24"/>
          <w:szCs w:val="24"/>
          <w:lang w:val="en-US" w:eastAsia="en-AU"/>
        </w:rPr>
        <w:t xml:space="preserve">      </w:t>
      </w:r>
      <w:r w:rsidRPr="0064190F">
        <w:rPr>
          <w:rFonts w:ascii="Times New Roman" w:eastAsia="Times New Roman" w:hAnsi="Times New Roman" w:cs="Times New Roman"/>
          <w:noProof/>
          <w:sz w:val="24"/>
          <w:szCs w:val="24"/>
          <w:lang w:eastAsia="en-AU"/>
        </w:rPr>
        <w:drawing>
          <wp:inline distT="0" distB="0" distL="0" distR="0" wp14:anchorId="3E8FBFF0" wp14:editId="2BC330CE">
            <wp:extent cx="1181100" cy="1720606"/>
            <wp:effectExtent l="19050" t="0" r="0" b="0"/>
            <wp:docPr id="4" name="Picture 3" descr="http://alicepung.com/blog/wp-content/uploads/2007/09/HerFathersDaughter_cover-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icepung.com/blog/wp-content/uploads/2007/09/HerFathersDaughter_cover-196x300.jpg"/>
                    <pic:cNvPicPr>
                      <a:picLocks noChangeAspect="1" noChangeArrowheads="1"/>
                    </pic:cNvPicPr>
                  </pic:nvPicPr>
                  <pic:blipFill>
                    <a:blip r:embed="rId9" cstate="print"/>
                    <a:srcRect/>
                    <a:stretch>
                      <a:fillRect/>
                    </a:stretch>
                  </pic:blipFill>
                  <pic:spPr bwMode="auto">
                    <a:xfrm>
                      <a:off x="0" y="0"/>
                      <a:ext cx="1184704" cy="1725856"/>
                    </a:xfrm>
                    <a:prstGeom prst="rect">
                      <a:avLst/>
                    </a:prstGeom>
                    <a:noFill/>
                    <a:ln w="9525">
                      <a:noFill/>
                      <a:miter lim="800000"/>
                      <a:headEnd/>
                      <a:tailEnd/>
                    </a:ln>
                  </pic:spPr>
                </pic:pic>
              </a:graphicData>
            </a:graphic>
          </wp:inline>
        </w:drawing>
      </w: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r w:rsidRPr="0064190F">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7A3427C6" wp14:editId="3DE6C812">
                <wp:simplePos x="0" y="0"/>
                <wp:positionH relativeFrom="column">
                  <wp:posOffset>2219325</wp:posOffset>
                </wp:positionH>
                <wp:positionV relativeFrom="paragraph">
                  <wp:posOffset>320040</wp:posOffset>
                </wp:positionV>
                <wp:extent cx="1905000" cy="236220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90F" w:rsidRDefault="0064190F" w:rsidP="0064190F">
                            <w:r w:rsidRPr="00742912">
                              <w:rPr>
                                <w:noProof/>
                                <w:lang w:eastAsia="en-AU"/>
                              </w:rPr>
                              <w:drawing>
                                <wp:inline distT="0" distB="0" distL="0" distR="0" wp14:anchorId="3AFB8413" wp14:editId="5E06AE75">
                                  <wp:extent cx="1552575" cy="1978776"/>
                                  <wp:effectExtent l="171450" t="133350" r="371475" b="307224"/>
                                  <wp:docPr id="6" name="Picture 14" descr="a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png"/>
                                          <pic:cNvPicPr/>
                                        </pic:nvPicPr>
                                        <pic:blipFill>
                                          <a:blip r:embed="rId10"/>
                                          <a:stretch>
                                            <a:fillRect/>
                                          </a:stretch>
                                        </pic:blipFill>
                                        <pic:spPr>
                                          <a:xfrm>
                                            <a:off x="0" y="0"/>
                                            <a:ext cx="1552575" cy="197877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427C6" id="_x0000_t202" coordsize="21600,21600" o:spt="202" path="m,l,21600r21600,l21600,xe">
                <v:stroke joinstyle="miter"/>
                <v:path gradientshapeok="t" o:connecttype="rect"/>
              </v:shapetype>
              <v:shape id="Text Box 194" o:spid="_x0000_s1026" type="#_x0000_t202" style="position:absolute;margin-left:174.75pt;margin-top:25.2pt;width:150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" stroked="f">
                <v:textbox>
                  <w:txbxContent>
                    <w:p w:rsidR="0064190F" w:rsidRDefault="0064190F" w:rsidP="0064190F">
                      <w:r w:rsidRPr="00742912">
                        <w:rPr>
                          <w:noProof/>
                          <w:lang w:eastAsia="en-AU"/>
                        </w:rPr>
                        <w:drawing>
                          <wp:inline distT="0" distB="0" distL="0" distR="0" wp14:anchorId="3AFB8413" wp14:editId="5E06AE75">
                            <wp:extent cx="1552575" cy="1978776"/>
                            <wp:effectExtent l="171450" t="133350" r="371475" b="307224"/>
                            <wp:docPr id="6" name="Picture 14" descr="a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png"/>
                                    <pic:cNvPicPr/>
                                  </pic:nvPicPr>
                                  <pic:blipFill>
                                    <a:blip r:embed="rId10"/>
                                    <a:stretch>
                                      <a:fillRect/>
                                    </a:stretch>
                                  </pic:blipFill>
                                  <pic:spPr>
                                    <a:xfrm>
                                      <a:off x="0" y="0"/>
                                      <a:ext cx="1552575" cy="197877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sidRPr="0064190F">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59963F2B" wp14:editId="74022C49">
                <wp:simplePos x="0" y="0"/>
                <wp:positionH relativeFrom="column">
                  <wp:posOffset>-36195</wp:posOffset>
                </wp:positionH>
                <wp:positionV relativeFrom="paragraph">
                  <wp:posOffset>320040</wp:posOffset>
                </wp:positionV>
                <wp:extent cx="2167890" cy="4066540"/>
                <wp:effectExtent l="1905" t="0" r="1905" b="63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06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90F" w:rsidRDefault="0064190F" w:rsidP="0064190F">
                            <w:pPr>
                              <w:pStyle w:val="NormalWeb"/>
                              <w:rPr>
                                <w:sz w:val="20"/>
                                <w:szCs w:val="20"/>
                                <w:lang w:val="en-US"/>
                              </w:rPr>
                            </w:pPr>
                          </w:p>
                          <w:p w:rsidR="0064190F" w:rsidRPr="00A94C9B" w:rsidRDefault="0064190F" w:rsidP="0064190F">
                            <w:pPr>
                              <w:pStyle w:val="NormalWeb"/>
                              <w:rPr>
                                <w:sz w:val="20"/>
                                <w:szCs w:val="20"/>
                                <w:lang w:val="en-US"/>
                              </w:rPr>
                            </w:pPr>
                            <w:r w:rsidRPr="00A94C9B">
                              <w:rPr>
                                <w:b/>
                                <w:color w:val="C00000"/>
                                <w:sz w:val="20"/>
                                <w:szCs w:val="20"/>
                                <w:lang w:val="en-US"/>
                              </w:rPr>
                              <w:t>Alice Pung</w:t>
                            </w:r>
                            <w:r w:rsidRPr="00A94C9B">
                              <w:rPr>
                                <w:sz w:val="20"/>
                                <w:szCs w:val="20"/>
                                <w:lang w:val="en-US"/>
                              </w:rPr>
                              <w:t xml:space="preserve"> is a writer, lawyer and teacher. She was born in Footscray and grew up in Braybrook, attending local primary and secondary schools in the Western suburbs.</w:t>
                            </w:r>
                          </w:p>
                          <w:p w:rsidR="0064190F" w:rsidRPr="00A94C9B" w:rsidRDefault="0064190F" w:rsidP="0064190F">
                            <w:pPr>
                              <w:pStyle w:val="NormalWeb"/>
                              <w:rPr>
                                <w:sz w:val="20"/>
                                <w:szCs w:val="20"/>
                                <w:lang w:val="en-US"/>
                              </w:rPr>
                            </w:pPr>
                            <w:r w:rsidRPr="00A94C9B">
                              <w:rPr>
                                <w:sz w:val="20"/>
                                <w:szCs w:val="20"/>
                                <w:lang w:val="en-US"/>
                              </w:rPr>
                              <w:t xml:space="preserve">The author of </w:t>
                            </w:r>
                            <w:r w:rsidRPr="00A94C9B">
                              <w:rPr>
                                <w:rStyle w:val="Emphasis"/>
                                <w:b/>
                                <w:sz w:val="20"/>
                                <w:szCs w:val="20"/>
                                <w:lang w:val="en-US"/>
                              </w:rPr>
                              <w:t>Her Father’s Daughter</w:t>
                            </w:r>
                            <w:r w:rsidRPr="00A94C9B">
                              <w:rPr>
                                <w:rStyle w:val="Emphasis"/>
                                <w:sz w:val="20"/>
                                <w:szCs w:val="20"/>
                                <w:lang w:val="en-US"/>
                              </w:rPr>
                              <w:t xml:space="preserve"> </w:t>
                            </w:r>
                            <w:r w:rsidRPr="00A94C9B">
                              <w:rPr>
                                <w:sz w:val="20"/>
                                <w:szCs w:val="20"/>
                                <w:lang w:val="en-US"/>
                              </w:rPr>
                              <w:t>and</w:t>
                            </w:r>
                            <w:r w:rsidRPr="00A94C9B">
                              <w:rPr>
                                <w:rStyle w:val="Emphasis"/>
                                <w:sz w:val="20"/>
                                <w:szCs w:val="20"/>
                                <w:lang w:val="en-US"/>
                              </w:rPr>
                              <w:t xml:space="preserve"> </w:t>
                            </w:r>
                            <w:r w:rsidRPr="00A94C9B">
                              <w:rPr>
                                <w:rStyle w:val="Emphasis"/>
                                <w:b/>
                                <w:sz w:val="20"/>
                                <w:szCs w:val="20"/>
                                <w:lang w:val="en-US"/>
                              </w:rPr>
                              <w:t>Unpolished Gem</w:t>
                            </w:r>
                            <w:r w:rsidRPr="00A94C9B">
                              <w:rPr>
                                <w:sz w:val="20"/>
                                <w:szCs w:val="20"/>
                                <w:lang w:val="en-US"/>
                              </w:rPr>
                              <w:t xml:space="preserve"> and the editor of </w:t>
                            </w:r>
                            <w:r w:rsidRPr="00A94C9B">
                              <w:rPr>
                                <w:b/>
                                <w:sz w:val="20"/>
                                <w:szCs w:val="20"/>
                                <w:lang w:val="en-US"/>
                              </w:rPr>
                              <w:t>G</w:t>
                            </w:r>
                            <w:r w:rsidRPr="00A94C9B">
                              <w:rPr>
                                <w:rStyle w:val="Emphasis"/>
                                <w:b/>
                                <w:sz w:val="20"/>
                                <w:szCs w:val="20"/>
                                <w:lang w:val="en-US"/>
                              </w:rPr>
                              <w:t>rowing up Asian in Australia</w:t>
                            </w:r>
                            <w:r w:rsidRPr="00A94C9B">
                              <w:rPr>
                                <w:sz w:val="20"/>
                                <w:szCs w:val="20"/>
                                <w:lang w:val="en-US"/>
                              </w:rPr>
                              <w:t xml:space="preserve">, Alice has received enormous critical acclaim for her writing. </w:t>
                            </w:r>
                          </w:p>
                          <w:p w:rsidR="0064190F" w:rsidRDefault="0064190F" w:rsidP="0064190F">
                            <w:pPr>
                              <w:pStyle w:val="NormalWeb"/>
                              <w:rPr>
                                <w:sz w:val="20"/>
                                <w:szCs w:val="20"/>
                                <w:lang w:val="en-US"/>
                              </w:rPr>
                            </w:pPr>
                            <w:r w:rsidRPr="00A94C9B">
                              <w:rPr>
                                <w:rStyle w:val="Emphasis"/>
                                <w:b/>
                                <w:sz w:val="20"/>
                                <w:szCs w:val="20"/>
                                <w:lang w:val="en-US"/>
                              </w:rPr>
                              <w:t>Unpolished Gem</w:t>
                            </w:r>
                            <w:r w:rsidRPr="00A94C9B">
                              <w:rPr>
                                <w:sz w:val="20"/>
                                <w:szCs w:val="20"/>
                                <w:lang w:val="en-US"/>
                              </w:rPr>
                              <w:t xml:space="preserve"> won the 2007 Australian Newcomer of the Year award in the Australian Book Industry Awards and was shortlisted for several other awards including the Victorian Premier’s Literary Awards, the New South Wales Premier’s Literary Awards and </w:t>
                            </w:r>
                            <w:r w:rsidRPr="00A94C9B">
                              <w:rPr>
                                <w:i/>
                                <w:sz w:val="20"/>
                                <w:szCs w:val="20"/>
                                <w:lang w:val="en-US"/>
                              </w:rPr>
                              <w:t xml:space="preserve">The </w:t>
                            </w:r>
                            <w:r w:rsidRPr="00A94C9B">
                              <w:rPr>
                                <w:rStyle w:val="Emphasis"/>
                                <w:sz w:val="20"/>
                                <w:szCs w:val="20"/>
                                <w:lang w:val="en-US"/>
                              </w:rPr>
                              <w:t>Age</w:t>
                            </w:r>
                            <w:r w:rsidRPr="00A94C9B">
                              <w:rPr>
                                <w:sz w:val="20"/>
                                <w:szCs w:val="20"/>
                                <w:lang w:val="en-US"/>
                              </w:rPr>
                              <w:t xml:space="preserve"> Book of the Year 2007. </w:t>
                            </w:r>
                          </w:p>
                          <w:p w:rsidR="0064190F" w:rsidRDefault="0064190F" w:rsidP="006419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63F2B" id="Text Box 193" o:spid="_x0000_s1027" type="#_x0000_t202" style="position:absolute;margin-left:-2.85pt;margin-top:25.2pt;width:170.7pt;height:3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oahwIAABs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" stroked="f">
                <v:textbox>
                  <w:txbxContent>
                    <w:p w:rsidR="0064190F" w:rsidRDefault="0064190F" w:rsidP="0064190F">
                      <w:pPr>
                        <w:pStyle w:val="NormalWeb"/>
                        <w:rPr>
                          <w:sz w:val="20"/>
                          <w:szCs w:val="20"/>
                          <w:lang w:val="en-US"/>
                        </w:rPr>
                      </w:pPr>
                    </w:p>
                    <w:p w:rsidR="0064190F" w:rsidRPr="00A94C9B" w:rsidRDefault="0064190F" w:rsidP="0064190F">
                      <w:pPr>
                        <w:pStyle w:val="NormalWeb"/>
                        <w:rPr>
                          <w:sz w:val="20"/>
                          <w:szCs w:val="20"/>
                          <w:lang w:val="en-US"/>
                        </w:rPr>
                      </w:pPr>
                      <w:r w:rsidRPr="00A94C9B">
                        <w:rPr>
                          <w:b/>
                          <w:color w:val="C00000"/>
                          <w:sz w:val="20"/>
                          <w:szCs w:val="20"/>
                          <w:lang w:val="en-US"/>
                        </w:rPr>
                        <w:t>Alice Pung</w:t>
                      </w:r>
                      <w:r w:rsidRPr="00A94C9B">
                        <w:rPr>
                          <w:sz w:val="20"/>
                          <w:szCs w:val="20"/>
                          <w:lang w:val="en-US"/>
                        </w:rPr>
                        <w:t xml:space="preserve"> is a writer, lawyer and teacher. She was born in Footscray and grew up in Braybrook, attending local primary and secondary schools in the Western suburbs.</w:t>
                      </w:r>
                    </w:p>
                    <w:p w:rsidR="0064190F" w:rsidRPr="00A94C9B" w:rsidRDefault="0064190F" w:rsidP="0064190F">
                      <w:pPr>
                        <w:pStyle w:val="NormalWeb"/>
                        <w:rPr>
                          <w:sz w:val="20"/>
                          <w:szCs w:val="20"/>
                          <w:lang w:val="en-US"/>
                        </w:rPr>
                      </w:pPr>
                      <w:r w:rsidRPr="00A94C9B">
                        <w:rPr>
                          <w:sz w:val="20"/>
                          <w:szCs w:val="20"/>
                          <w:lang w:val="en-US"/>
                        </w:rPr>
                        <w:t xml:space="preserve">The author of </w:t>
                      </w:r>
                      <w:r w:rsidRPr="00A94C9B">
                        <w:rPr>
                          <w:rStyle w:val="Emphasis"/>
                          <w:b/>
                          <w:sz w:val="20"/>
                          <w:szCs w:val="20"/>
                          <w:lang w:val="en-US"/>
                        </w:rPr>
                        <w:t>Her Father’s Daughter</w:t>
                      </w:r>
                      <w:r w:rsidRPr="00A94C9B">
                        <w:rPr>
                          <w:rStyle w:val="Emphasis"/>
                          <w:sz w:val="20"/>
                          <w:szCs w:val="20"/>
                          <w:lang w:val="en-US"/>
                        </w:rPr>
                        <w:t xml:space="preserve"> </w:t>
                      </w:r>
                      <w:r w:rsidRPr="00A94C9B">
                        <w:rPr>
                          <w:sz w:val="20"/>
                          <w:szCs w:val="20"/>
                          <w:lang w:val="en-US"/>
                        </w:rPr>
                        <w:t>and</w:t>
                      </w:r>
                      <w:r w:rsidRPr="00A94C9B">
                        <w:rPr>
                          <w:rStyle w:val="Emphasis"/>
                          <w:sz w:val="20"/>
                          <w:szCs w:val="20"/>
                          <w:lang w:val="en-US"/>
                        </w:rPr>
                        <w:t xml:space="preserve"> </w:t>
                      </w:r>
                      <w:r w:rsidRPr="00A94C9B">
                        <w:rPr>
                          <w:rStyle w:val="Emphasis"/>
                          <w:b/>
                          <w:sz w:val="20"/>
                          <w:szCs w:val="20"/>
                          <w:lang w:val="en-US"/>
                        </w:rPr>
                        <w:t>Unpolished Gem</w:t>
                      </w:r>
                      <w:r w:rsidRPr="00A94C9B">
                        <w:rPr>
                          <w:sz w:val="20"/>
                          <w:szCs w:val="20"/>
                          <w:lang w:val="en-US"/>
                        </w:rPr>
                        <w:t xml:space="preserve"> and the editor of </w:t>
                      </w:r>
                      <w:r w:rsidRPr="00A94C9B">
                        <w:rPr>
                          <w:b/>
                          <w:sz w:val="20"/>
                          <w:szCs w:val="20"/>
                          <w:lang w:val="en-US"/>
                        </w:rPr>
                        <w:t>G</w:t>
                      </w:r>
                      <w:r w:rsidRPr="00A94C9B">
                        <w:rPr>
                          <w:rStyle w:val="Emphasis"/>
                          <w:b/>
                          <w:sz w:val="20"/>
                          <w:szCs w:val="20"/>
                          <w:lang w:val="en-US"/>
                        </w:rPr>
                        <w:t>rowing up Asian in Australia</w:t>
                      </w:r>
                      <w:r w:rsidRPr="00A94C9B">
                        <w:rPr>
                          <w:sz w:val="20"/>
                          <w:szCs w:val="20"/>
                          <w:lang w:val="en-US"/>
                        </w:rPr>
                        <w:t xml:space="preserve">, Alice has received enormous critical acclaim for her writing. </w:t>
                      </w:r>
                    </w:p>
                    <w:p w:rsidR="0064190F" w:rsidRDefault="0064190F" w:rsidP="0064190F">
                      <w:pPr>
                        <w:pStyle w:val="NormalWeb"/>
                        <w:rPr>
                          <w:sz w:val="20"/>
                          <w:szCs w:val="20"/>
                          <w:lang w:val="en-US"/>
                        </w:rPr>
                      </w:pPr>
                      <w:r w:rsidRPr="00A94C9B">
                        <w:rPr>
                          <w:rStyle w:val="Emphasis"/>
                          <w:b/>
                          <w:sz w:val="20"/>
                          <w:szCs w:val="20"/>
                          <w:lang w:val="en-US"/>
                        </w:rPr>
                        <w:t>Unpolished Gem</w:t>
                      </w:r>
                      <w:r w:rsidRPr="00A94C9B">
                        <w:rPr>
                          <w:sz w:val="20"/>
                          <w:szCs w:val="20"/>
                          <w:lang w:val="en-US"/>
                        </w:rPr>
                        <w:t xml:space="preserve"> won the 2007 Australian Newcomer of the Year award in the Australian Book Industry Awards and was shortlisted for several other awards including the Victorian Premier’s Literary Awards, the New South Wales Premier’s Literary Awards and </w:t>
                      </w:r>
                      <w:r w:rsidRPr="00A94C9B">
                        <w:rPr>
                          <w:i/>
                          <w:sz w:val="20"/>
                          <w:szCs w:val="20"/>
                          <w:lang w:val="en-US"/>
                        </w:rPr>
                        <w:t xml:space="preserve">The </w:t>
                      </w:r>
                      <w:r w:rsidRPr="00A94C9B">
                        <w:rPr>
                          <w:rStyle w:val="Emphasis"/>
                          <w:sz w:val="20"/>
                          <w:szCs w:val="20"/>
                          <w:lang w:val="en-US"/>
                        </w:rPr>
                        <w:t>Age</w:t>
                      </w:r>
                      <w:r w:rsidRPr="00A94C9B">
                        <w:rPr>
                          <w:sz w:val="20"/>
                          <w:szCs w:val="20"/>
                          <w:lang w:val="en-US"/>
                        </w:rPr>
                        <w:t xml:space="preserve"> Book of the Year 2007. </w:t>
                      </w:r>
                    </w:p>
                    <w:p w:rsidR="0064190F" w:rsidRDefault="0064190F" w:rsidP="0064190F"/>
                  </w:txbxContent>
                </v:textbox>
              </v:shape>
            </w:pict>
          </mc:Fallback>
        </mc:AlternateContent>
      </w:r>
      <w:r w:rsidRPr="0064190F">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0288" behindDoc="0" locked="0" layoutInCell="1" allowOverlap="1" wp14:anchorId="1269DA4B" wp14:editId="01E826C6">
                <wp:simplePos x="0" y="0"/>
                <wp:positionH relativeFrom="column">
                  <wp:posOffset>4259580</wp:posOffset>
                </wp:positionH>
                <wp:positionV relativeFrom="paragraph">
                  <wp:posOffset>320040</wp:posOffset>
                </wp:positionV>
                <wp:extent cx="2108200" cy="4072255"/>
                <wp:effectExtent l="1905" t="0" r="4445" b="444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407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90F" w:rsidRDefault="0064190F" w:rsidP="0064190F">
                            <w:pPr>
                              <w:pStyle w:val="NormalWeb"/>
                              <w:rPr>
                                <w:sz w:val="20"/>
                                <w:szCs w:val="20"/>
                                <w:lang w:val="en-US"/>
                              </w:rPr>
                            </w:pPr>
                          </w:p>
                          <w:p w:rsidR="0064190F" w:rsidRPr="00A94C9B" w:rsidRDefault="0064190F" w:rsidP="0064190F">
                            <w:pPr>
                              <w:pStyle w:val="NormalWeb"/>
                              <w:rPr>
                                <w:sz w:val="20"/>
                                <w:szCs w:val="20"/>
                                <w:lang w:val="en-US"/>
                              </w:rPr>
                            </w:pPr>
                            <w:r w:rsidRPr="00742912">
                              <w:rPr>
                                <w:b/>
                                <w:color w:val="C00000"/>
                                <w:sz w:val="20"/>
                                <w:szCs w:val="20"/>
                                <w:lang w:val="en-US"/>
                              </w:rPr>
                              <w:t>Alice has worked</w:t>
                            </w:r>
                            <w:r w:rsidRPr="00A94C9B">
                              <w:rPr>
                                <w:sz w:val="20"/>
                                <w:szCs w:val="20"/>
                                <w:lang w:val="en-US"/>
                              </w:rPr>
                              <w:t xml:space="preserve"> extensively with both primary and secondary school students and is currently the writer ambassador for Room to Read and on the board of 100 Story Building. </w:t>
                            </w:r>
                          </w:p>
                          <w:p w:rsidR="0064190F" w:rsidRPr="00A94C9B" w:rsidRDefault="0064190F" w:rsidP="0064190F">
                            <w:pPr>
                              <w:pStyle w:val="NormalWeb"/>
                              <w:rPr>
                                <w:sz w:val="20"/>
                                <w:szCs w:val="20"/>
                                <w:lang w:val="en-US"/>
                              </w:rPr>
                            </w:pPr>
                            <w:r w:rsidRPr="00A94C9B">
                              <w:rPr>
                                <w:sz w:val="20"/>
                                <w:szCs w:val="20"/>
                                <w:lang w:val="en-US"/>
                              </w:rPr>
                              <w:t>Alice has a deep passion and empathy for youth issues, and believes in the power of good humor (and not-so-good puns) to help surmount adversity.</w:t>
                            </w:r>
                          </w:p>
                          <w:p w:rsidR="0064190F" w:rsidRPr="00A94C9B" w:rsidRDefault="0064190F" w:rsidP="0064190F">
                            <w:pPr>
                              <w:pStyle w:val="NormalWeb"/>
                              <w:rPr>
                                <w:sz w:val="20"/>
                                <w:szCs w:val="20"/>
                                <w:lang w:val="en-US"/>
                              </w:rPr>
                            </w:pPr>
                            <w:r w:rsidRPr="00A94C9B">
                              <w:rPr>
                                <w:sz w:val="20"/>
                                <w:szCs w:val="20"/>
                                <w:lang w:val="en-US"/>
                              </w:rPr>
                              <w:t>A qualified legal practitioner, she currently works in the area of minimum wages part time. The rest of her time she devotes to writing and school visits.</w:t>
                            </w:r>
                          </w:p>
                          <w:p w:rsidR="0064190F" w:rsidRDefault="0064190F" w:rsidP="0064190F">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9DA4B" id="Text Box 192" o:spid="_x0000_s1028" type="#_x0000_t202" style="position:absolute;margin-left:335.4pt;margin-top:25.2pt;width:166pt;height:3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a/hgIAABs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" stroked="f">
                <v:textbox>
                  <w:txbxContent>
                    <w:p w:rsidR="0064190F" w:rsidRDefault="0064190F" w:rsidP="0064190F">
                      <w:pPr>
                        <w:pStyle w:val="NormalWeb"/>
                        <w:rPr>
                          <w:sz w:val="20"/>
                          <w:szCs w:val="20"/>
                          <w:lang w:val="en-US"/>
                        </w:rPr>
                      </w:pPr>
                    </w:p>
                    <w:p w:rsidR="0064190F" w:rsidRPr="00A94C9B" w:rsidRDefault="0064190F" w:rsidP="0064190F">
                      <w:pPr>
                        <w:pStyle w:val="NormalWeb"/>
                        <w:rPr>
                          <w:sz w:val="20"/>
                          <w:szCs w:val="20"/>
                          <w:lang w:val="en-US"/>
                        </w:rPr>
                      </w:pPr>
                      <w:r w:rsidRPr="00742912">
                        <w:rPr>
                          <w:b/>
                          <w:color w:val="C00000"/>
                          <w:sz w:val="20"/>
                          <w:szCs w:val="20"/>
                          <w:lang w:val="en-US"/>
                        </w:rPr>
                        <w:t>Alice has worked</w:t>
                      </w:r>
                      <w:r w:rsidRPr="00A94C9B">
                        <w:rPr>
                          <w:sz w:val="20"/>
                          <w:szCs w:val="20"/>
                          <w:lang w:val="en-US"/>
                        </w:rPr>
                        <w:t xml:space="preserve"> extensively with both primary and secondary school students and is currently the writer ambassador for Room to Read and on the board of 100 Story Building. </w:t>
                      </w:r>
                    </w:p>
                    <w:p w:rsidR="0064190F" w:rsidRPr="00A94C9B" w:rsidRDefault="0064190F" w:rsidP="0064190F">
                      <w:pPr>
                        <w:pStyle w:val="NormalWeb"/>
                        <w:rPr>
                          <w:sz w:val="20"/>
                          <w:szCs w:val="20"/>
                          <w:lang w:val="en-US"/>
                        </w:rPr>
                      </w:pPr>
                      <w:r w:rsidRPr="00A94C9B">
                        <w:rPr>
                          <w:sz w:val="20"/>
                          <w:szCs w:val="20"/>
                          <w:lang w:val="en-US"/>
                        </w:rPr>
                        <w:t>Alice has a deep passion and empathy for youth issues, and believes in the power of good humor (and not-so-good puns) to help surmount adversity.</w:t>
                      </w:r>
                    </w:p>
                    <w:p w:rsidR="0064190F" w:rsidRPr="00A94C9B" w:rsidRDefault="0064190F" w:rsidP="0064190F">
                      <w:pPr>
                        <w:pStyle w:val="NormalWeb"/>
                        <w:rPr>
                          <w:sz w:val="20"/>
                          <w:szCs w:val="20"/>
                          <w:lang w:val="en-US"/>
                        </w:rPr>
                      </w:pPr>
                      <w:r w:rsidRPr="00A94C9B">
                        <w:rPr>
                          <w:sz w:val="20"/>
                          <w:szCs w:val="20"/>
                          <w:lang w:val="en-US"/>
                        </w:rPr>
                        <w:t>A qualified legal practitioner, she currently works in the area of minimum wages part time. The rest of her time she devotes to writing and school visits.</w:t>
                      </w:r>
                    </w:p>
                    <w:p w:rsidR="0064190F" w:rsidRDefault="0064190F" w:rsidP="0064190F">
                      <w:bookmarkStart w:id="1" w:name="_GoBack"/>
                      <w:bookmarkEnd w:id="1"/>
                    </w:p>
                  </w:txbxContent>
                </v:textbox>
              </v:shape>
            </w:pict>
          </mc:Fallback>
        </mc:AlternateContent>
      </w: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r w:rsidRPr="0064190F">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42241DE5" wp14:editId="7E9BBB39">
                <wp:simplePos x="0" y="0"/>
                <wp:positionH relativeFrom="column">
                  <wp:posOffset>2219325</wp:posOffset>
                </wp:positionH>
                <wp:positionV relativeFrom="paragraph">
                  <wp:posOffset>1507491</wp:posOffset>
                </wp:positionV>
                <wp:extent cx="1962785" cy="11430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90F" w:rsidRPr="00D229DF" w:rsidRDefault="0064190F" w:rsidP="0064190F">
                            <w:pPr>
                              <w:jc w:val="center"/>
                              <w:rPr>
                                <w:sz w:val="16"/>
                                <w:szCs w:val="16"/>
                              </w:rPr>
                            </w:pPr>
                            <w:r w:rsidRPr="00D229DF">
                              <w:rPr>
                                <w:b/>
                                <w:i/>
                                <w:sz w:val="16"/>
                                <w:szCs w:val="16"/>
                              </w:rPr>
                              <w:t>Images and biographical information regarding Alice Pung have been sourced from Alice’s official website:</w:t>
                            </w:r>
                            <w:r w:rsidRPr="008C4891">
                              <w:rPr>
                                <w:sz w:val="16"/>
                                <w:szCs w:val="16"/>
                              </w:rPr>
                              <w:t xml:space="preserve"> </w:t>
                            </w:r>
                            <w:hyperlink r:id="rId11" w:history="1">
                              <w:r w:rsidRPr="008C4891">
                                <w:rPr>
                                  <w:rStyle w:val="Hyperlink"/>
                                  <w:sz w:val="16"/>
                                  <w:szCs w:val="16"/>
                                </w:rPr>
                                <w:t>http://alicepung.com/blog/</w:t>
                              </w:r>
                            </w:hyperlink>
                          </w:p>
                          <w:p w:rsidR="0064190F" w:rsidRPr="00F12BF7" w:rsidRDefault="0064190F" w:rsidP="006F5D70">
                            <w:pPr>
                              <w:jc w:val="center"/>
                              <w:rPr>
                                <w:sz w:val="16"/>
                                <w:szCs w:val="16"/>
                              </w:rPr>
                            </w:pPr>
                            <w:r>
                              <w:rPr>
                                <w:sz w:val="16"/>
                                <w:szCs w:val="16"/>
                              </w:rPr>
                              <w:t xml:space="preserve">Compiled &amp; edited by </w:t>
                            </w:r>
                            <w:r w:rsidRPr="00F12BF7">
                              <w:rPr>
                                <w:sz w:val="16"/>
                                <w:szCs w:val="16"/>
                              </w:rPr>
                              <w:t>A. McLuckie,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41DE5" id="Text Box 31" o:spid="_x0000_s1029" type="#_x0000_t202" style="position:absolute;margin-left:174.75pt;margin-top:118.7pt;width:154.5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" stroked="f">
                <v:textbox>
                  <w:txbxContent>
                    <w:p w:rsidR="0064190F" w:rsidRPr="00D229DF" w:rsidRDefault="0064190F" w:rsidP="0064190F">
                      <w:pPr>
                        <w:jc w:val="center"/>
                        <w:rPr>
                          <w:sz w:val="16"/>
                          <w:szCs w:val="16"/>
                        </w:rPr>
                      </w:pPr>
                      <w:r w:rsidRPr="00D229DF">
                        <w:rPr>
                          <w:b/>
                          <w:i/>
                          <w:sz w:val="16"/>
                          <w:szCs w:val="16"/>
                        </w:rPr>
                        <w:t>Images and biographical information regarding Alice Pung have been sourced from Alice’s official website:</w:t>
                      </w:r>
                      <w:r w:rsidRPr="008C4891">
                        <w:rPr>
                          <w:sz w:val="16"/>
                          <w:szCs w:val="16"/>
                        </w:rPr>
                        <w:t xml:space="preserve"> </w:t>
                      </w:r>
                      <w:hyperlink r:id="rId12" w:history="1">
                        <w:r w:rsidRPr="008C4891">
                          <w:rPr>
                            <w:rStyle w:val="Hyperlink"/>
                            <w:sz w:val="16"/>
                            <w:szCs w:val="16"/>
                          </w:rPr>
                          <w:t>http://alicepung.com/blog/</w:t>
                        </w:r>
                      </w:hyperlink>
                    </w:p>
                    <w:p w:rsidR="0064190F" w:rsidRPr="00F12BF7" w:rsidRDefault="0064190F" w:rsidP="006F5D70">
                      <w:pPr>
                        <w:jc w:val="center"/>
                        <w:rPr>
                          <w:sz w:val="16"/>
                          <w:szCs w:val="16"/>
                        </w:rPr>
                      </w:pPr>
                      <w:r>
                        <w:rPr>
                          <w:sz w:val="16"/>
                          <w:szCs w:val="16"/>
                        </w:rPr>
                        <w:t xml:space="preserve">Compiled &amp; edited by </w:t>
                      </w:r>
                      <w:r w:rsidRPr="00F12BF7">
                        <w:rPr>
                          <w:sz w:val="16"/>
                          <w:szCs w:val="16"/>
                        </w:rPr>
                        <w:t>A. McLuckie, 2014</w:t>
                      </w:r>
                    </w:p>
                  </w:txbxContent>
                </v:textbox>
              </v:shape>
            </w:pict>
          </mc:Fallback>
        </mc:AlternateContent>
      </w:r>
      <w:r w:rsidRPr="0064190F">
        <w:rPr>
          <w:rFonts w:ascii="Times New Roman" w:eastAsia="Times New Roman" w:hAnsi="Times New Roman" w:cs="Times New Roman"/>
          <w:noProof/>
          <w:sz w:val="24"/>
          <w:szCs w:val="24"/>
          <w:lang w:eastAsia="en-AU"/>
        </w:rPr>
        <w:drawing>
          <wp:inline distT="0" distB="0" distL="0" distR="0" wp14:anchorId="376A732B" wp14:editId="09D0FD09">
            <wp:extent cx="1427370" cy="1790700"/>
            <wp:effectExtent l="19050" t="0" r="1380" b="0"/>
            <wp:docPr id="5" name="Picture 8" descr="Alice Pung on Ubud Writers &amp; Readers Festival 2012">
              <a:hlinkClick xmlns:a="http://schemas.openxmlformats.org/drawingml/2006/main" r:id="rId13" tooltip="&quot;Alice Pung on Ubud Writers &amp; Readers Festival 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ice Pung on Ubud Writers &amp; Readers Festival 2012">
                      <a:hlinkClick r:id="rId13" tooltip="&quot;Alice Pung on Ubud Writers &amp; Readers Festival 2012&quot;"/>
                    </pic:cNvPr>
                    <pic:cNvPicPr>
                      <a:picLocks noChangeAspect="1" noChangeArrowheads="1"/>
                    </pic:cNvPicPr>
                  </pic:nvPicPr>
                  <pic:blipFill>
                    <a:blip r:embed="rId14" cstate="print"/>
                    <a:srcRect/>
                    <a:stretch>
                      <a:fillRect/>
                    </a:stretch>
                  </pic:blipFill>
                  <pic:spPr bwMode="auto">
                    <a:xfrm>
                      <a:off x="0" y="0"/>
                      <a:ext cx="1427370" cy="1790700"/>
                    </a:xfrm>
                    <a:prstGeom prst="rect">
                      <a:avLst/>
                    </a:prstGeom>
                    <a:noFill/>
                    <a:ln w="9525">
                      <a:noFill/>
                      <a:miter lim="800000"/>
                      <a:headEnd/>
                      <a:tailEnd/>
                    </a:ln>
                  </pic:spPr>
                </pic:pic>
              </a:graphicData>
            </a:graphic>
          </wp:inline>
        </w:drawing>
      </w:r>
    </w:p>
    <w:p w:rsidR="0064190F" w:rsidRPr="0064190F" w:rsidRDefault="0064190F" w:rsidP="0064190F">
      <w:pPr>
        <w:spacing w:before="100" w:beforeAutospacing="1" w:after="100" w:afterAutospacing="1" w:line="240" w:lineRule="auto"/>
        <w:rPr>
          <w:rFonts w:ascii="Times New Roman" w:eastAsia="Times New Roman" w:hAnsi="Times New Roman" w:cs="Times New Roman"/>
          <w:sz w:val="24"/>
          <w:szCs w:val="24"/>
          <w:lang w:val="en-US" w:eastAsia="en-AU"/>
        </w:rPr>
      </w:pPr>
    </w:p>
    <w:p w:rsidR="0064190F" w:rsidRPr="0064190F" w:rsidRDefault="0064190F" w:rsidP="0064190F">
      <w:pPr>
        <w:rPr>
          <w:sz w:val="20"/>
          <w:szCs w:val="20"/>
        </w:rPr>
      </w:pPr>
    </w:p>
    <w:p w:rsidR="00256E14" w:rsidRDefault="006F5D70"/>
    <w:sectPr w:rsidR="00256E14" w:rsidSect="006419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0F"/>
    <w:rsid w:val="00203E88"/>
    <w:rsid w:val="0064190F"/>
    <w:rsid w:val="006F5D70"/>
    <w:rsid w:val="00736571"/>
    <w:rsid w:val="007C7B4A"/>
    <w:rsid w:val="00AD65B9"/>
    <w:rsid w:val="00F16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C17A-7986-48F6-ADAC-8E9DE725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90F"/>
    <w:rPr>
      <w:rFonts w:ascii="Times New Roman" w:hAnsi="Times New Roman" w:cs="Times New Roman"/>
      <w:sz w:val="24"/>
      <w:szCs w:val="24"/>
    </w:rPr>
  </w:style>
  <w:style w:type="character" w:styleId="Hyperlink">
    <w:name w:val="Hyperlink"/>
    <w:basedOn w:val="DefaultParagraphFont"/>
    <w:uiPriority w:val="99"/>
    <w:unhideWhenUsed/>
    <w:rsid w:val="0064190F"/>
    <w:rPr>
      <w:color w:val="0563C1" w:themeColor="hyperlink"/>
      <w:u w:val="single"/>
    </w:rPr>
  </w:style>
  <w:style w:type="character" w:styleId="Emphasis">
    <w:name w:val="Emphasis"/>
    <w:basedOn w:val="DefaultParagraphFont"/>
    <w:uiPriority w:val="20"/>
    <w:qFormat/>
    <w:rsid w:val="00641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n.wikipedia.org/wiki/File:Alice_Pung_on_Ubud_Writers_&amp;_Readers_Festival_2012.jpg" TargetMode="External"/><Relationship Id="rId3" Type="http://schemas.openxmlformats.org/officeDocument/2006/relationships/webSettings" Target="webSettings.xml"/><Relationship Id="rId7" Type="http://schemas.openxmlformats.org/officeDocument/2006/relationships/hyperlink" Target="http://alicepung.com/blog/wp-content/uploads/2007/09/UnpolishedGem_cover_w.Tan_.jpg" TargetMode="External"/><Relationship Id="rId12" Type="http://schemas.openxmlformats.org/officeDocument/2006/relationships/hyperlink" Target="http://alicepung.com/blo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alicepung.com/blog/" TargetMode="External"/><Relationship Id="rId5" Type="http://schemas.openxmlformats.org/officeDocument/2006/relationships/hyperlink" Target="http://alicepung.com/blog/wp-content/uploads/2007/09/GrowingUpAsian_cover.jp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Mcluckie, Andrew</dc:creator>
  <cp:keywords/>
  <dc:description/>
  <cp:lastModifiedBy>Mcluckie, Andrew</cp:lastModifiedBy>
  <cp:revision>2</cp:revision>
  <dcterms:created xsi:type="dcterms:W3CDTF">2016-06-10T04:23:00Z</dcterms:created>
  <dcterms:modified xsi:type="dcterms:W3CDTF">2016-06-10T04:27:00Z</dcterms:modified>
</cp:coreProperties>
</file>