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86" w:rsidRPr="009F5B1D" w:rsidRDefault="00BB5B86" w:rsidP="009F5B1D">
      <w:pPr>
        <w:pStyle w:val="NormalWeb"/>
        <w:rPr>
          <w:rStyle w:val="Strong"/>
          <w:rFonts w:asciiTheme="minorHAnsi" w:hAnsiTheme="minorHAnsi"/>
          <w:b w:val="0"/>
          <w:color w:val="C00000"/>
          <w:sz w:val="20"/>
          <w:szCs w:val="20"/>
        </w:rPr>
      </w:pPr>
      <w:r w:rsidRPr="009F5B1D">
        <w:rPr>
          <w:rStyle w:val="Strong"/>
          <w:rFonts w:asciiTheme="minorHAnsi" w:hAnsiTheme="minorHAnsi"/>
          <w:color w:val="C00000"/>
          <w:sz w:val="28"/>
          <w:szCs w:val="28"/>
        </w:rPr>
        <w:t xml:space="preserve">Lyndale College Library Guest Speaker Program Presents: </w:t>
      </w:r>
      <w:r w:rsidRPr="009F5B1D">
        <w:rPr>
          <w:rStyle w:val="Strong"/>
          <w:rFonts w:asciiTheme="minorHAnsi" w:hAnsiTheme="minorHAnsi"/>
          <w:color w:val="000000" w:themeColor="text1"/>
          <w:sz w:val="28"/>
          <w:szCs w:val="28"/>
        </w:rPr>
        <w:t>Thomas King</w:t>
      </w:r>
      <w:r w:rsidR="00E84D13" w:rsidRPr="00E84D13">
        <w:rPr>
          <w:rStyle w:val="Strong"/>
          <w:color w:val="000000" w:themeColor="text1"/>
        </w:rPr>
        <w:t xml:space="preserve"> </w:t>
      </w:r>
      <w:r w:rsidR="009F5B1D">
        <w:rPr>
          <w:rStyle w:val="Strong"/>
          <w:color w:val="000000" w:themeColor="text1"/>
        </w:rPr>
        <w:t xml:space="preserve">  </w:t>
      </w:r>
      <w:r w:rsidR="00D8537F" w:rsidRPr="009F5B1D">
        <w:rPr>
          <w:rStyle w:val="Strong"/>
          <w:rFonts w:asciiTheme="minorHAnsi" w:hAnsiTheme="minorHAnsi"/>
          <w:b w:val="0"/>
          <w:i/>
          <w:color w:val="000000" w:themeColor="text1"/>
        </w:rPr>
        <w:t xml:space="preserve"> </w:t>
      </w:r>
      <w:r w:rsidR="00E84D13" w:rsidRPr="009F5B1D">
        <w:rPr>
          <w:rStyle w:val="Strong"/>
          <w:rFonts w:asciiTheme="minorHAnsi" w:hAnsiTheme="minorHAnsi"/>
          <w:b w:val="0"/>
          <w:i/>
          <w:color w:val="000000" w:themeColor="text1"/>
        </w:rPr>
        <w:t>June 23</w:t>
      </w:r>
      <w:r w:rsidR="00E84D13" w:rsidRPr="009F5B1D">
        <w:rPr>
          <w:rStyle w:val="Strong"/>
          <w:rFonts w:asciiTheme="minorHAnsi" w:hAnsiTheme="minorHAnsi"/>
          <w:b w:val="0"/>
          <w:i/>
          <w:color w:val="000000" w:themeColor="text1"/>
          <w:vertAlign w:val="superscript"/>
        </w:rPr>
        <w:t>rd</w:t>
      </w:r>
      <w:r w:rsidR="00E84D13" w:rsidRPr="009F5B1D">
        <w:rPr>
          <w:rStyle w:val="Strong"/>
          <w:rFonts w:asciiTheme="minorHAnsi" w:hAnsiTheme="minorHAnsi"/>
          <w:b w:val="0"/>
          <w:i/>
          <w:color w:val="000000" w:themeColor="text1"/>
        </w:rPr>
        <w:t xml:space="preserve"> 11.40am</w:t>
      </w:r>
    </w:p>
    <w:p w:rsidR="00467A98" w:rsidRPr="00C75F24" w:rsidRDefault="00354F8C">
      <w:pPr>
        <w:rPr>
          <w:sz w:val="20"/>
          <w:szCs w:val="20"/>
        </w:rPr>
      </w:pPr>
      <w:r w:rsidRPr="00C75F24">
        <w:rPr>
          <w:sz w:val="20"/>
          <w:szCs w:val="20"/>
        </w:rPr>
        <w:t>Thomas King is a man on a mission. Minimising</w:t>
      </w:r>
      <w:r w:rsidR="00B565A6" w:rsidRPr="00C75F24">
        <w:rPr>
          <w:sz w:val="20"/>
          <w:szCs w:val="20"/>
        </w:rPr>
        <w:t xml:space="preserve"> the degradation of the environment</w:t>
      </w:r>
      <w:r w:rsidRPr="00C75F24">
        <w:rPr>
          <w:sz w:val="20"/>
          <w:szCs w:val="20"/>
        </w:rPr>
        <w:t>; ending world poverty</w:t>
      </w:r>
      <w:r w:rsidR="00B565A6" w:rsidRPr="00C75F24">
        <w:rPr>
          <w:sz w:val="20"/>
          <w:szCs w:val="20"/>
        </w:rPr>
        <w:t xml:space="preserve">; saving endangered species from extinction </w:t>
      </w:r>
      <w:r w:rsidRPr="00C75F24">
        <w:rPr>
          <w:sz w:val="20"/>
          <w:szCs w:val="20"/>
        </w:rPr>
        <w:t xml:space="preserve">and </w:t>
      </w:r>
      <w:r w:rsidR="00B565A6" w:rsidRPr="00C75F24">
        <w:rPr>
          <w:sz w:val="20"/>
          <w:szCs w:val="20"/>
        </w:rPr>
        <w:t xml:space="preserve">preventing </w:t>
      </w:r>
      <w:r w:rsidRPr="00C75F24">
        <w:rPr>
          <w:sz w:val="20"/>
          <w:szCs w:val="20"/>
        </w:rPr>
        <w:t xml:space="preserve">cruelty to animals are just some of the things on this </w:t>
      </w:r>
      <w:r w:rsidR="00B565A6" w:rsidRPr="00C75F24">
        <w:rPr>
          <w:sz w:val="20"/>
          <w:szCs w:val="20"/>
        </w:rPr>
        <w:t xml:space="preserve">young </w:t>
      </w:r>
      <w:r w:rsidRPr="00C75F24">
        <w:rPr>
          <w:sz w:val="20"/>
          <w:szCs w:val="20"/>
        </w:rPr>
        <w:t xml:space="preserve">man’s mind. </w:t>
      </w:r>
      <w:r w:rsidR="00467A98" w:rsidRPr="00C75F24">
        <w:rPr>
          <w:sz w:val="20"/>
          <w:szCs w:val="20"/>
        </w:rPr>
        <w:t xml:space="preserve">Thomas traces the development of his social conscience back to the time he chanced upon a documentary on Orangutans while channel surfing on TV. </w:t>
      </w:r>
      <w:r w:rsidR="005F3C83" w:rsidRPr="00C75F24">
        <w:rPr>
          <w:sz w:val="20"/>
          <w:szCs w:val="20"/>
        </w:rPr>
        <w:t xml:space="preserve">He was 13 years age.  </w:t>
      </w:r>
    </w:p>
    <w:p w:rsidR="003A1964" w:rsidRPr="005878D4" w:rsidRDefault="005F3C83" w:rsidP="00575232">
      <w:pPr>
        <w:rPr>
          <w:b/>
          <w:i/>
          <w:sz w:val="20"/>
          <w:szCs w:val="20"/>
        </w:rPr>
      </w:pPr>
      <w:r w:rsidRPr="005878D4">
        <w:rPr>
          <w:b/>
          <w:i/>
          <w:sz w:val="20"/>
          <w:szCs w:val="20"/>
        </w:rPr>
        <w:t>“It was footage of a dying orangutan, dragging its malnourished body through a scene of endless forest destruction. I proceeded to listen-in, only to discover that the reason for this abuse and destruction lies in over 50% of household products - an ingredient called Palm Oil”.</w:t>
      </w:r>
    </w:p>
    <w:p w:rsidR="000354E2" w:rsidRDefault="000354E2" w:rsidP="00575232">
      <w:r>
        <w:rPr>
          <w:noProof/>
          <w:lang w:eastAsia="en-AU"/>
        </w:rPr>
        <w:drawing>
          <wp:inline distT="0" distB="0" distL="0" distR="0" wp14:anchorId="48AC8866" wp14:editId="1DF992FD">
            <wp:extent cx="1291745" cy="1439917"/>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omas in blackT.jpg"/>
                    <pic:cNvPicPr/>
                  </pic:nvPicPr>
                  <pic:blipFill>
                    <a:blip r:embed="rId4">
                      <a:extLst>
                        <a:ext uri="{28A0092B-C50C-407E-A947-70E740481C1C}">
                          <a14:useLocalDpi xmlns:a14="http://schemas.microsoft.com/office/drawing/2010/main" val="0"/>
                        </a:ext>
                      </a:extLst>
                    </a:blip>
                    <a:stretch>
                      <a:fillRect/>
                    </a:stretch>
                  </pic:blipFill>
                  <pic:spPr>
                    <a:xfrm>
                      <a:off x="0" y="0"/>
                      <a:ext cx="1326214" cy="1478340"/>
                    </a:xfrm>
                    <a:prstGeom prst="rect">
                      <a:avLst/>
                    </a:prstGeom>
                  </pic:spPr>
                </pic:pic>
              </a:graphicData>
            </a:graphic>
          </wp:inline>
        </w:drawing>
      </w:r>
      <w:r w:rsidR="009E0CA2">
        <w:rPr>
          <w:noProof/>
          <w:lang w:eastAsia="en-AU"/>
        </w:rPr>
        <w:t xml:space="preserve"> </w:t>
      </w:r>
      <w:r>
        <w:rPr>
          <w:noProof/>
          <w:lang w:eastAsia="en-AU"/>
        </w:rPr>
        <w:t xml:space="preserve"> </w:t>
      </w:r>
      <w:r w:rsidR="005878D4">
        <w:rPr>
          <w:noProof/>
          <w:lang w:eastAsia="en-AU"/>
        </w:rPr>
        <w:drawing>
          <wp:inline distT="0" distB="0" distL="0" distR="0" wp14:anchorId="0A88B6E6" wp14:editId="39DD57DE">
            <wp:extent cx="2448456" cy="1450428"/>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agutangs poster.jpg"/>
                    <pic:cNvPicPr/>
                  </pic:nvPicPr>
                  <pic:blipFill>
                    <a:blip r:embed="rId5">
                      <a:extLst>
                        <a:ext uri="{28A0092B-C50C-407E-A947-70E740481C1C}">
                          <a14:useLocalDpi xmlns:a14="http://schemas.microsoft.com/office/drawing/2010/main" val="0"/>
                        </a:ext>
                      </a:extLst>
                    </a:blip>
                    <a:stretch>
                      <a:fillRect/>
                    </a:stretch>
                  </pic:blipFill>
                  <pic:spPr>
                    <a:xfrm>
                      <a:off x="0" y="0"/>
                      <a:ext cx="2493969" cy="1477389"/>
                    </a:xfrm>
                    <a:prstGeom prst="rect">
                      <a:avLst/>
                    </a:prstGeom>
                  </pic:spPr>
                </pic:pic>
              </a:graphicData>
            </a:graphic>
          </wp:inline>
        </w:drawing>
      </w:r>
      <w:r w:rsidR="009E0CA2">
        <w:rPr>
          <w:noProof/>
          <w:lang w:eastAsia="en-AU"/>
        </w:rPr>
        <w:t xml:space="preserve"> </w:t>
      </w:r>
      <w:r w:rsidR="005878D4">
        <w:rPr>
          <w:noProof/>
          <w:lang w:eastAsia="en-AU"/>
        </w:rPr>
        <w:t xml:space="preserve"> </w:t>
      </w:r>
      <w:r>
        <w:rPr>
          <w:noProof/>
          <w:lang w:eastAsia="en-AU"/>
        </w:rPr>
        <w:drawing>
          <wp:inline distT="0" distB="0" distL="0" distR="0" wp14:anchorId="7B80AFF8" wp14:editId="12EBB282">
            <wp:extent cx="2687320" cy="14399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angutangs babies.jpg"/>
                    <pic:cNvPicPr/>
                  </pic:nvPicPr>
                  <pic:blipFill>
                    <a:blip r:embed="rId6">
                      <a:extLst>
                        <a:ext uri="{28A0092B-C50C-407E-A947-70E740481C1C}">
                          <a14:useLocalDpi xmlns:a14="http://schemas.microsoft.com/office/drawing/2010/main" val="0"/>
                        </a:ext>
                      </a:extLst>
                    </a:blip>
                    <a:stretch>
                      <a:fillRect/>
                    </a:stretch>
                  </pic:blipFill>
                  <pic:spPr>
                    <a:xfrm>
                      <a:off x="0" y="0"/>
                      <a:ext cx="2714995" cy="1454747"/>
                    </a:xfrm>
                    <a:prstGeom prst="rect">
                      <a:avLst/>
                    </a:prstGeom>
                  </pic:spPr>
                </pic:pic>
              </a:graphicData>
            </a:graphic>
          </wp:inline>
        </w:drawing>
      </w:r>
      <w:bookmarkStart w:id="0" w:name="_GoBack"/>
      <w:bookmarkEnd w:id="0"/>
    </w:p>
    <w:p w:rsidR="006A3BC2" w:rsidRDefault="00575232">
      <w:pPr>
        <w:rPr>
          <w:sz w:val="16"/>
          <w:szCs w:val="16"/>
        </w:rPr>
      </w:pPr>
      <w:r w:rsidRPr="00C75F24">
        <w:rPr>
          <w:sz w:val="20"/>
          <w:szCs w:val="20"/>
        </w:rPr>
        <w:t xml:space="preserve">Thomas’s heartfelt </w:t>
      </w:r>
      <w:r w:rsidR="00762F0B" w:rsidRPr="00C75F24">
        <w:rPr>
          <w:sz w:val="20"/>
          <w:szCs w:val="20"/>
        </w:rPr>
        <w:t xml:space="preserve">response </w:t>
      </w:r>
      <w:r w:rsidRPr="00C75F24">
        <w:rPr>
          <w:sz w:val="20"/>
          <w:szCs w:val="20"/>
        </w:rPr>
        <w:t xml:space="preserve">to the documentary was </w:t>
      </w:r>
      <w:r w:rsidR="00762F0B" w:rsidRPr="00C75F24">
        <w:rPr>
          <w:sz w:val="20"/>
          <w:szCs w:val="20"/>
        </w:rPr>
        <w:t xml:space="preserve">to </w:t>
      </w:r>
      <w:r w:rsidRPr="00C75F24">
        <w:rPr>
          <w:sz w:val="20"/>
          <w:szCs w:val="20"/>
        </w:rPr>
        <w:t xml:space="preserve">start up the </w:t>
      </w:r>
      <w:r w:rsidRPr="00C75F24">
        <w:rPr>
          <w:b/>
          <w:i/>
          <w:sz w:val="20"/>
          <w:szCs w:val="20"/>
        </w:rPr>
        <w:t xml:space="preserve">Say No to Palm Oil </w:t>
      </w:r>
      <w:r w:rsidRPr="0038384A">
        <w:rPr>
          <w:i/>
          <w:sz w:val="20"/>
          <w:szCs w:val="20"/>
        </w:rPr>
        <w:t>website</w:t>
      </w:r>
      <w:r w:rsidR="00762F0B" w:rsidRPr="0038384A">
        <w:rPr>
          <w:sz w:val="20"/>
          <w:szCs w:val="20"/>
        </w:rPr>
        <w:t xml:space="preserve"> </w:t>
      </w:r>
      <w:r w:rsidR="00762F0B" w:rsidRPr="00C75F24">
        <w:rPr>
          <w:sz w:val="20"/>
          <w:szCs w:val="20"/>
        </w:rPr>
        <w:t>to raise awareness</w:t>
      </w:r>
      <w:r w:rsidR="003A1964" w:rsidRPr="00C75F24">
        <w:rPr>
          <w:sz w:val="20"/>
          <w:szCs w:val="20"/>
        </w:rPr>
        <w:t xml:space="preserve"> of the ways in which palm oil production contributes to deforestation, animal cruelty</w:t>
      </w:r>
      <w:r w:rsidR="00DE43C8">
        <w:rPr>
          <w:sz w:val="20"/>
          <w:szCs w:val="20"/>
        </w:rPr>
        <w:t>,</w:t>
      </w:r>
      <w:r w:rsidR="003A1964" w:rsidRPr="00C75F24">
        <w:rPr>
          <w:sz w:val="20"/>
          <w:szCs w:val="20"/>
        </w:rPr>
        <w:t xml:space="preserve"> and human rights violations in countries including Africa, Southeast Asia, Borneo and Brazil</w:t>
      </w:r>
      <w:r w:rsidR="0038384A">
        <w:rPr>
          <w:sz w:val="20"/>
          <w:szCs w:val="20"/>
        </w:rPr>
        <w:t xml:space="preserve"> The </w:t>
      </w:r>
      <w:r w:rsidR="005878D4" w:rsidRPr="0038384A">
        <w:rPr>
          <w:sz w:val="20"/>
          <w:szCs w:val="20"/>
        </w:rPr>
        <w:t>website</w:t>
      </w:r>
      <w:r w:rsidR="005878D4" w:rsidRPr="00C75F24">
        <w:rPr>
          <w:sz w:val="20"/>
          <w:szCs w:val="20"/>
        </w:rPr>
        <w:t xml:space="preserve"> </w:t>
      </w:r>
      <w:r w:rsidR="0038384A">
        <w:rPr>
          <w:sz w:val="20"/>
          <w:szCs w:val="20"/>
        </w:rPr>
        <w:t xml:space="preserve">has developed </w:t>
      </w:r>
      <w:r w:rsidR="003A1964" w:rsidRPr="00C75F24">
        <w:rPr>
          <w:sz w:val="20"/>
          <w:szCs w:val="20"/>
        </w:rPr>
        <w:t>significantly since it was first created and now receives half a million visitors annually from over 180 countries</w:t>
      </w:r>
      <w:r w:rsidR="003A1964" w:rsidRPr="00C75F24">
        <w:rPr>
          <w:sz w:val="16"/>
          <w:szCs w:val="16"/>
        </w:rPr>
        <w:t xml:space="preserve">. </w:t>
      </w:r>
      <w:r w:rsidR="005878D4" w:rsidRPr="00C75F24">
        <w:rPr>
          <w:sz w:val="16"/>
          <w:szCs w:val="16"/>
        </w:rPr>
        <w:t xml:space="preserve"> </w:t>
      </w:r>
      <w:hyperlink r:id="rId7" w:history="1">
        <w:r w:rsidR="005878D4" w:rsidRPr="00C75F24">
          <w:rPr>
            <w:rStyle w:val="Hyperlink"/>
            <w:sz w:val="16"/>
            <w:szCs w:val="16"/>
          </w:rPr>
          <w:t>http://www.saynotopalmoil.com/</w:t>
        </w:r>
      </w:hyperlink>
    </w:p>
    <w:p w:rsidR="00E9400C" w:rsidRPr="00CF5C11" w:rsidRDefault="00643433">
      <w:pPr>
        <w:rPr>
          <w:sz w:val="16"/>
          <w:szCs w:val="16"/>
        </w:rPr>
      </w:pPr>
      <w:r>
        <w:rPr>
          <w:noProof/>
          <w:sz w:val="16"/>
          <w:szCs w:val="16"/>
          <w:lang w:eastAsia="en-AU"/>
        </w:rPr>
        <w:t xml:space="preserve"> </w:t>
      </w:r>
      <w:r w:rsidR="006A3BC2">
        <w:rPr>
          <w:noProof/>
          <w:sz w:val="20"/>
          <w:szCs w:val="20"/>
          <w:lang w:eastAsia="en-AU"/>
        </w:rPr>
        <w:drawing>
          <wp:inline distT="0" distB="0" distL="0" distR="0" wp14:anchorId="60486035" wp14:editId="539FC218">
            <wp:extent cx="1891030" cy="138719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omas Young Victorian of the 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855" cy="1428148"/>
                    </a:xfrm>
                    <a:prstGeom prst="rect">
                      <a:avLst/>
                    </a:prstGeom>
                  </pic:spPr>
                </pic:pic>
              </a:graphicData>
            </a:graphic>
          </wp:inline>
        </w:drawing>
      </w:r>
      <w:r w:rsidR="006A3BC2">
        <w:rPr>
          <w:noProof/>
          <w:sz w:val="16"/>
          <w:szCs w:val="16"/>
          <w:lang w:eastAsia="en-AU"/>
        </w:rPr>
        <w:t xml:space="preserve"> </w:t>
      </w:r>
      <w:r w:rsidR="009E0CA2">
        <w:rPr>
          <w:noProof/>
          <w:sz w:val="16"/>
          <w:szCs w:val="16"/>
          <w:lang w:eastAsia="en-AU"/>
        </w:rPr>
        <w:t xml:space="preserve"> </w:t>
      </w:r>
      <w:r w:rsidR="006A3BC2">
        <w:rPr>
          <w:noProof/>
          <w:sz w:val="16"/>
          <w:szCs w:val="16"/>
          <w:lang w:eastAsia="en-AU"/>
        </w:rPr>
        <w:t xml:space="preserve"> </w:t>
      </w:r>
      <w:r w:rsidR="00E9400C">
        <w:rPr>
          <w:noProof/>
          <w:sz w:val="16"/>
          <w:szCs w:val="16"/>
          <w:lang w:eastAsia="en-AU"/>
        </w:rPr>
        <w:drawing>
          <wp:inline distT="0" distB="0" distL="0" distR="0" wp14:anchorId="4567EB93" wp14:editId="3EC53680">
            <wp:extent cx="1827033" cy="1386489"/>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mas with aw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237" cy="1421552"/>
                    </a:xfrm>
                    <a:prstGeom prst="rect">
                      <a:avLst/>
                    </a:prstGeom>
                  </pic:spPr>
                </pic:pic>
              </a:graphicData>
            </a:graphic>
          </wp:inline>
        </w:drawing>
      </w:r>
      <w:r w:rsidR="006A3BC2">
        <w:rPr>
          <w:sz w:val="16"/>
          <w:szCs w:val="16"/>
        </w:rPr>
        <w:t xml:space="preserve"> </w:t>
      </w:r>
      <w:r w:rsidR="00371E12">
        <w:rPr>
          <w:sz w:val="16"/>
          <w:szCs w:val="16"/>
        </w:rPr>
        <w:t xml:space="preserve"> </w:t>
      </w:r>
      <w:r w:rsidR="006A3BC2">
        <w:rPr>
          <w:noProof/>
          <w:sz w:val="16"/>
          <w:szCs w:val="16"/>
          <w:lang w:eastAsia="en-AU"/>
        </w:rPr>
        <w:drawing>
          <wp:inline distT="0" distB="0" distL="0" distR="0" wp14:anchorId="7A951017" wp14:editId="4397469B">
            <wp:extent cx="1333162" cy="1386359"/>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omas at mic.jpg"/>
                    <pic:cNvPicPr/>
                  </pic:nvPicPr>
                  <pic:blipFill>
                    <a:blip r:embed="rId10">
                      <a:extLst>
                        <a:ext uri="{28A0092B-C50C-407E-A947-70E740481C1C}">
                          <a14:useLocalDpi xmlns:a14="http://schemas.microsoft.com/office/drawing/2010/main" val="0"/>
                        </a:ext>
                      </a:extLst>
                    </a:blip>
                    <a:stretch>
                      <a:fillRect/>
                    </a:stretch>
                  </pic:blipFill>
                  <pic:spPr>
                    <a:xfrm>
                      <a:off x="0" y="0"/>
                      <a:ext cx="1383831" cy="1439050"/>
                    </a:xfrm>
                    <a:prstGeom prst="rect">
                      <a:avLst/>
                    </a:prstGeom>
                  </pic:spPr>
                </pic:pic>
              </a:graphicData>
            </a:graphic>
          </wp:inline>
        </w:drawing>
      </w:r>
      <w:r w:rsidR="00B241BD">
        <w:rPr>
          <w:sz w:val="16"/>
          <w:szCs w:val="16"/>
        </w:rPr>
        <w:t xml:space="preserve">  </w:t>
      </w:r>
      <w:r w:rsidR="00B241BD">
        <w:rPr>
          <w:noProof/>
          <w:lang w:eastAsia="en-AU"/>
        </w:rPr>
        <w:drawing>
          <wp:inline distT="0" distB="0" distL="0" distR="0" wp14:anchorId="39E5B636" wp14:editId="3C8BF83B">
            <wp:extent cx="1218054" cy="1386774"/>
            <wp:effectExtent l="0" t="0" r="127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Jane Goodall.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296059" cy="1475584"/>
                    </a:xfrm>
                    <a:prstGeom prst="rect">
                      <a:avLst/>
                    </a:prstGeom>
                  </pic:spPr>
                </pic:pic>
              </a:graphicData>
            </a:graphic>
          </wp:inline>
        </w:drawing>
      </w:r>
    </w:p>
    <w:p w:rsidR="00C75F24" w:rsidRDefault="00CF5C11">
      <w:pPr>
        <w:rPr>
          <w:sz w:val="20"/>
          <w:szCs w:val="20"/>
        </w:rPr>
      </w:pPr>
      <w:r w:rsidRPr="00C75F24">
        <w:rPr>
          <w:sz w:val="20"/>
          <w:szCs w:val="20"/>
        </w:rPr>
        <w:t>For the past 5 years</w:t>
      </w:r>
      <w:r w:rsidR="00DE43C8">
        <w:rPr>
          <w:sz w:val="20"/>
          <w:szCs w:val="20"/>
        </w:rPr>
        <w:t>,</w:t>
      </w:r>
      <w:r w:rsidRPr="00C75F24">
        <w:rPr>
          <w:sz w:val="20"/>
          <w:szCs w:val="20"/>
        </w:rPr>
        <w:t xml:space="preserve"> Thomas now 18, has brought his trademark energy </w:t>
      </w:r>
      <w:r w:rsidR="00DE43C8">
        <w:rPr>
          <w:sz w:val="20"/>
          <w:szCs w:val="20"/>
        </w:rPr>
        <w:t xml:space="preserve">and </w:t>
      </w:r>
      <w:r w:rsidRPr="00C75F24">
        <w:rPr>
          <w:sz w:val="20"/>
          <w:szCs w:val="20"/>
        </w:rPr>
        <w:t>enthusiasm to an increasing nu</w:t>
      </w:r>
      <w:r w:rsidR="00DE43C8">
        <w:rPr>
          <w:sz w:val="20"/>
          <w:szCs w:val="20"/>
        </w:rPr>
        <w:t xml:space="preserve">mber of roles and undertakings. </w:t>
      </w:r>
      <w:r w:rsidR="00C75F24" w:rsidRPr="00C75F24">
        <w:rPr>
          <w:sz w:val="20"/>
          <w:szCs w:val="20"/>
        </w:rPr>
        <w:t>Thomas has worked with a range of environmental, animal rights and humanitarian focused organisations</w:t>
      </w:r>
      <w:r w:rsidRPr="00C75F24">
        <w:rPr>
          <w:sz w:val="20"/>
          <w:szCs w:val="20"/>
        </w:rPr>
        <w:t xml:space="preserve"> </w:t>
      </w:r>
      <w:r w:rsidR="00C75F24" w:rsidRPr="00C75F24">
        <w:rPr>
          <w:sz w:val="20"/>
          <w:szCs w:val="20"/>
        </w:rPr>
        <w:t xml:space="preserve">including the Jane Goodall Institute, ATAAC (Australian Teens against Animal Cruelty) and the youth division of </w:t>
      </w:r>
      <w:r w:rsidR="00DE43C8">
        <w:rPr>
          <w:sz w:val="20"/>
          <w:szCs w:val="20"/>
        </w:rPr>
        <w:t xml:space="preserve">the </w:t>
      </w:r>
      <w:r w:rsidR="00C75F24" w:rsidRPr="00C75F24">
        <w:rPr>
          <w:sz w:val="20"/>
          <w:szCs w:val="20"/>
        </w:rPr>
        <w:t xml:space="preserve">United Nations. During this period Thomas has accumulated a number of well-deserved accolades including </w:t>
      </w:r>
      <w:r w:rsidR="00C75F24" w:rsidRPr="00C75F24">
        <w:rPr>
          <w:b/>
          <w:i/>
          <w:sz w:val="20"/>
          <w:szCs w:val="20"/>
        </w:rPr>
        <w:t>VCE Leader of the Year,</w:t>
      </w:r>
      <w:r w:rsidR="00C75F24" w:rsidRPr="00C75F24">
        <w:rPr>
          <w:sz w:val="20"/>
          <w:szCs w:val="20"/>
        </w:rPr>
        <w:t xml:space="preserve"> </w:t>
      </w:r>
      <w:r w:rsidR="00C75F24" w:rsidRPr="00C75F24">
        <w:rPr>
          <w:b/>
          <w:i/>
          <w:sz w:val="20"/>
          <w:szCs w:val="20"/>
        </w:rPr>
        <w:t>Victorian Young Australian of the Year</w:t>
      </w:r>
      <w:r w:rsidR="009E0CA2">
        <w:rPr>
          <w:sz w:val="20"/>
          <w:szCs w:val="20"/>
        </w:rPr>
        <w:t xml:space="preserve"> and</w:t>
      </w:r>
      <w:r w:rsidR="00C75F24" w:rsidRPr="00C75F24">
        <w:rPr>
          <w:sz w:val="20"/>
          <w:szCs w:val="20"/>
        </w:rPr>
        <w:t xml:space="preserve"> </w:t>
      </w:r>
      <w:r w:rsidR="00C75F24" w:rsidRPr="009E0CA2">
        <w:rPr>
          <w:b/>
          <w:i/>
          <w:sz w:val="20"/>
          <w:szCs w:val="20"/>
        </w:rPr>
        <w:t>Youth Advocate of the Year</w:t>
      </w:r>
      <w:r w:rsidR="00DE43C8">
        <w:rPr>
          <w:sz w:val="20"/>
          <w:szCs w:val="20"/>
        </w:rPr>
        <w:t xml:space="preserve"> for Zoos Victoria's </w:t>
      </w:r>
      <w:r w:rsidR="00C75F24" w:rsidRPr="00DE43C8">
        <w:rPr>
          <w:i/>
          <w:sz w:val="20"/>
          <w:szCs w:val="20"/>
        </w:rPr>
        <w:t>F</w:t>
      </w:r>
      <w:r w:rsidR="009E0CA2" w:rsidRPr="00DE43C8">
        <w:rPr>
          <w:i/>
          <w:sz w:val="20"/>
          <w:szCs w:val="20"/>
        </w:rPr>
        <w:t>ighting Extinction</w:t>
      </w:r>
      <w:r w:rsidR="009E0CA2">
        <w:rPr>
          <w:sz w:val="20"/>
          <w:szCs w:val="20"/>
        </w:rPr>
        <w:t xml:space="preserve"> program.</w:t>
      </w:r>
    </w:p>
    <w:p w:rsidR="006A3BC2" w:rsidRDefault="006A3BC2">
      <w:pPr>
        <w:rPr>
          <w:sz w:val="20"/>
          <w:szCs w:val="20"/>
        </w:rPr>
      </w:pPr>
      <w:r>
        <w:rPr>
          <w:noProof/>
          <w:sz w:val="20"/>
          <w:szCs w:val="20"/>
          <w:lang w:eastAsia="en-AU"/>
        </w:rPr>
        <w:drawing>
          <wp:inline distT="0" distB="0" distL="0" distR="0" wp14:anchorId="11C5FE24" wp14:editId="73B36E70">
            <wp:extent cx="2016874" cy="130328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omas and caged lion.jpg"/>
                    <pic:cNvPicPr/>
                  </pic:nvPicPr>
                  <pic:blipFill>
                    <a:blip r:embed="rId12">
                      <a:extLst>
                        <a:ext uri="{28A0092B-C50C-407E-A947-70E740481C1C}">
                          <a14:useLocalDpi xmlns:a14="http://schemas.microsoft.com/office/drawing/2010/main" val="0"/>
                        </a:ext>
                      </a:extLst>
                    </a:blip>
                    <a:stretch>
                      <a:fillRect/>
                    </a:stretch>
                  </pic:blipFill>
                  <pic:spPr>
                    <a:xfrm>
                      <a:off x="0" y="0"/>
                      <a:ext cx="2033705" cy="1314159"/>
                    </a:xfrm>
                    <a:prstGeom prst="rect">
                      <a:avLst/>
                    </a:prstGeom>
                  </pic:spPr>
                </pic:pic>
              </a:graphicData>
            </a:graphic>
          </wp:inline>
        </w:drawing>
      </w:r>
      <w:r>
        <w:rPr>
          <w:noProof/>
          <w:sz w:val="20"/>
          <w:szCs w:val="20"/>
          <w:lang w:eastAsia="en-AU"/>
        </w:rPr>
        <w:t xml:space="preserve">  </w:t>
      </w:r>
      <w:r>
        <w:rPr>
          <w:noProof/>
          <w:sz w:val="16"/>
          <w:szCs w:val="16"/>
          <w:lang w:eastAsia="en-AU"/>
        </w:rPr>
        <w:drawing>
          <wp:inline distT="0" distB="0" distL="0" distR="0" wp14:anchorId="0FA3F5C4" wp14:editId="20182CA2">
            <wp:extent cx="1910657" cy="13032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omas and kids.jpg"/>
                    <pic:cNvPicPr/>
                  </pic:nvPicPr>
                  <pic:blipFill>
                    <a:blip r:embed="rId13">
                      <a:extLst>
                        <a:ext uri="{28A0092B-C50C-407E-A947-70E740481C1C}">
                          <a14:useLocalDpi xmlns:a14="http://schemas.microsoft.com/office/drawing/2010/main" val="0"/>
                        </a:ext>
                      </a:extLst>
                    </a:blip>
                    <a:stretch>
                      <a:fillRect/>
                    </a:stretch>
                  </pic:blipFill>
                  <pic:spPr>
                    <a:xfrm>
                      <a:off x="0" y="0"/>
                      <a:ext cx="2033064" cy="1386778"/>
                    </a:xfrm>
                    <a:prstGeom prst="rect">
                      <a:avLst/>
                    </a:prstGeom>
                  </pic:spPr>
                </pic:pic>
              </a:graphicData>
            </a:graphic>
          </wp:inline>
        </w:drawing>
      </w:r>
      <w:r>
        <w:rPr>
          <w:noProof/>
          <w:sz w:val="20"/>
          <w:szCs w:val="20"/>
          <w:lang w:eastAsia="en-AU"/>
        </w:rPr>
        <w:t xml:space="preserve">  </w:t>
      </w:r>
      <w:r>
        <w:rPr>
          <w:noProof/>
          <w:sz w:val="20"/>
          <w:szCs w:val="20"/>
          <w:lang w:eastAsia="en-AU"/>
        </w:rPr>
        <w:drawing>
          <wp:inline distT="0" distB="0" distL="0" distR="0" wp14:anchorId="52C28A4D" wp14:editId="0C409999">
            <wp:extent cx="1090930" cy="130268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Thomas in jungle.jpg"/>
                    <pic:cNvPicPr/>
                  </pic:nvPicPr>
                  <pic:blipFill>
                    <a:blip r:embed="rId14">
                      <a:extLst>
                        <a:ext uri="{28A0092B-C50C-407E-A947-70E740481C1C}">
                          <a14:useLocalDpi xmlns:a14="http://schemas.microsoft.com/office/drawing/2010/main" val="0"/>
                        </a:ext>
                      </a:extLst>
                    </a:blip>
                    <a:stretch>
                      <a:fillRect/>
                    </a:stretch>
                  </pic:blipFill>
                  <pic:spPr>
                    <a:xfrm>
                      <a:off x="0" y="0"/>
                      <a:ext cx="1133870" cy="1353959"/>
                    </a:xfrm>
                    <a:prstGeom prst="rect">
                      <a:avLst/>
                    </a:prstGeom>
                  </pic:spPr>
                </pic:pic>
              </a:graphicData>
            </a:graphic>
          </wp:inline>
        </w:drawing>
      </w:r>
      <w:r w:rsidR="008940B8">
        <w:rPr>
          <w:noProof/>
          <w:sz w:val="20"/>
          <w:szCs w:val="20"/>
          <w:lang w:eastAsia="en-AU"/>
        </w:rPr>
        <w:t xml:space="preserve">  </w:t>
      </w:r>
      <w:r>
        <w:rPr>
          <w:noProof/>
          <w:sz w:val="20"/>
          <w:szCs w:val="20"/>
          <w:lang w:eastAsia="en-AU"/>
        </w:rPr>
        <w:drawing>
          <wp:inline distT="0" distB="0" distL="0" distR="0" wp14:anchorId="0EB656EE" wp14:editId="043195F2">
            <wp:extent cx="1259971" cy="1302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omas and anim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5840" cy="1339461"/>
                    </a:xfrm>
                    <a:prstGeom prst="rect">
                      <a:avLst/>
                    </a:prstGeom>
                  </pic:spPr>
                </pic:pic>
              </a:graphicData>
            </a:graphic>
          </wp:inline>
        </w:drawing>
      </w:r>
      <w:r>
        <w:rPr>
          <w:noProof/>
          <w:sz w:val="16"/>
          <w:szCs w:val="16"/>
          <w:lang w:eastAsia="en-AU"/>
        </w:rPr>
        <w:t xml:space="preserve">  </w:t>
      </w:r>
    </w:p>
    <w:p w:rsidR="008940B8" w:rsidRDefault="008940B8" w:rsidP="008940B8">
      <w:pPr>
        <w:rPr>
          <w:i/>
        </w:rPr>
      </w:pPr>
      <w:r>
        <w:rPr>
          <w:noProof/>
          <w:sz w:val="20"/>
          <w:szCs w:val="20"/>
          <w:lang w:eastAsia="en-AU"/>
        </w:rPr>
        <w:t xml:space="preserve">Thomas is currently </w:t>
      </w:r>
      <w:r w:rsidR="004727BE">
        <w:t>Operations Manager at</w:t>
      </w:r>
      <w:r>
        <w:t xml:space="preserve"> ATAAC. </w:t>
      </w:r>
      <w:r>
        <w:rPr>
          <w:sz w:val="20"/>
          <w:szCs w:val="20"/>
        </w:rPr>
        <w:t>(Australian Teens against Animal Cruelty) .</w:t>
      </w:r>
      <w:r>
        <w:t>Thomas is also in high demand on the guest speaker circuit and recently had the honour of being selected as keynote speaker at the Jane Goodall Youth Summit for 2014. Travel continues to inform Thomas’s view of the challenges ahead for the earth’s flora, fauna and human inhabitants</w:t>
      </w:r>
      <w:r w:rsidR="00D61B5C">
        <w:t>,</w:t>
      </w:r>
      <w:r>
        <w:t xml:space="preserve"> but his belief in the ‘power of one’ is a strong as ever: </w:t>
      </w:r>
      <w:r w:rsidRPr="007971C1">
        <w:rPr>
          <w:i/>
        </w:rPr>
        <w:t>“There is this idea that as an individual we can’t really do much to help solve prob</w:t>
      </w:r>
      <w:r w:rsidR="00D61B5C">
        <w:rPr>
          <w:i/>
        </w:rPr>
        <w:t>lems - I would argue otherwise.</w:t>
      </w:r>
      <w:r w:rsidRPr="007971C1">
        <w:rPr>
          <w:i/>
        </w:rPr>
        <w:t xml:space="preserve"> Remember it only takes 10 complaints about the same topic for a large corporation to sit down and have a meeting about it. Each of us has the power to create a profound impact</w:t>
      </w:r>
      <w:r>
        <w:rPr>
          <w:i/>
        </w:rPr>
        <w:t>”</w:t>
      </w:r>
    </w:p>
    <w:p w:rsidR="00506381" w:rsidRPr="00506381" w:rsidRDefault="00506381" w:rsidP="008940B8">
      <w:pPr>
        <w:rPr>
          <w:b/>
          <w:color w:val="0563C1" w:themeColor="hyperlink"/>
          <w:sz w:val="14"/>
          <w:szCs w:val="14"/>
          <w:u w:val="single"/>
        </w:rPr>
      </w:pPr>
      <w:r w:rsidRPr="00506381">
        <w:rPr>
          <w:b/>
          <w:i/>
          <w:sz w:val="14"/>
          <w:szCs w:val="14"/>
        </w:rPr>
        <w:t>The informational content in this promotion is derived from the following online sources:</w:t>
      </w:r>
      <w:r w:rsidRPr="00506381">
        <w:rPr>
          <w:b/>
          <w:sz w:val="14"/>
          <w:szCs w:val="14"/>
        </w:rPr>
        <w:t xml:space="preserve"> </w:t>
      </w:r>
      <w:hyperlink r:id="rId16" w:history="1">
        <w:r w:rsidRPr="00506381">
          <w:rPr>
            <w:rStyle w:val="Hyperlink"/>
            <w:b/>
            <w:sz w:val="14"/>
            <w:szCs w:val="14"/>
          </w:rPr>
          <w:t>http://www.saynotopalmoil.com/</w:t>
        </w:r>
      </w:hyperlink>
      <w:r w:rsidRPr="00506381">
        <w:rPr>
          <w:rStyle w:val="Hyperlink"/>
          <w:b/>
          <w:sz w:val="14"/>
          <w:szCs w:val="14"/>
          <w:u w:val="none"/>
        </w:rPr>
        <w:t xml:space="preserve">     </w:t>
      </w:r>
      <w:hyperlink r:id="rId17" w:history="1">
        <w:r w:rsidRPr="00506381">
          <w:rPr>
            <w:rStyle w:val="Hyperlink"/>
            <w:b/>
            <w:sz w:val="14"/>
            <w:szCs w:val="14"/>
          </w:rPr>
          <w:t>http://ataac.org/team/218-thomas-king-operations-manager.html</w:t>
        </w:r>
      </w:hyperlink>
      <w:r w:rsidRPr="00506381">
        <w:rPr>
          <w:rStyle w:val="Hyperlink"/>
          <w:b/>
          <w:sz w:val="14"/>
          <w:szCs w:val="14"/>
        </w:rPr>
        <w:t xml:space="preserve"> http://sustainability.ceres.org.au/project/what-inspires-me-thomas-king/</w:t>
      </w:r>
      <w:r w:rsidRPr="00506381">
        <w:rPr>
          <w:b/>
          <w:color w:val="0563C1" w:themeColor="hyperlink"/>
          <w:sz w:val="14"/>
          <w:szCs w:val="14"/>
          <w:u w:val="single"/>
        </w:rPr>
        <w:t xml:space="preserve"> </w:t>
      </w:r>
      <w:r w:rsidRPr="00506381">
        <w:rPr>
          <w:b/>
          <w:color w:val="0563C1" w:themeColor="hyperlink"/>
          <w:sz w:val="14"/>
          <w:szCs w:val="14"/>
        </w:rPr>
        <w:t xml:space="preserve"> </w:t>
      </w:r>
      <w:r w:rsidRPr="00506381">
        <w:rPr>
          <w:b/>
          <w:i/>
          <w:sz w:val="14"/>
          <w:szCs w:val="14"/>
        </w:rPr>
        <w:t xml:space="preserve"> Pictorial content used in this promotion are for the promotion of a single non-profit school based educational event. Compiled and edited by Andy McLuckie, 2015.</w:t>
      </w:r>
    </w:p>
    <w:sectPr w:rsidR="00506381" w:rsidRPr="00506381" w:rsidSect="000354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35"/>
    <w:rsid w:val="000045A7"/>
    <w:rsid w:val="000354E2"/>
    <w:rsid w:val="000A39DC"/>
    <w:rsid w:val="000B2CE6"/>
    <w:rsid w:val="000E6A23"/>
    <w:rsid w:val="00284A51"/>
    <w:rsid w:val="00341965"/>
    <w:rsid w:val="00354F8C"/>
    <w:rsid w:val="00371E12"/>
    <w:rsid w:val="00374935"/>
    <w:rsid w:val="0038384A"/>
    <w:rsid w:val="003A1964"/>
    <w:rsid w:val="00467A98"/>
    <w:rsid w:val="004727BE"/>
    <w:rsid w:val="00506381"/>
    <w:rsid w:val="00530B4A"/>
    <w:rsid w:val="00575232"/>
    <w:rsid w:val="005878D4"/>
    <w:rsid w:val="005F3C83"/>
    <w:rsid w:val="00643433"/>
    <w:rsid w:val="006907F9"/>
    <w:rsid w:val="006A3BC2"/>
    <w:rsid w:val="006A5FB0"/>
    <w:rsid w:val="00762F0B"/>
    <w:rsid w:val="007A5BCE"/>
    <w:rsid w:val="008940B8"/>
    <w:rsid w:val="00986FAB"/>
    <w:rsid w:val="009E0CA2"/>
    <w:rsid w:val="009F5B1D"/>
    <w:rsid w:val="00A76A3D"/>
    <w:rsid w:val="00AB1BD6"/>
    <w:rsid w:val="00AD65B9"/>
    <w:rsid w:val="00B241BD"/>
    <w:rsid w:val="00B565A6"/>
    <w:rsid w:val="00BB5B86"/>
    <w:rsid w:val="00C75F24"/>
    <w:rsid w:val="00CB08BD"/>
    <w:rsid w:val="00CE28AF"/>
    <w:rsid w:val="00CF5C11"/>
    <w:rsid w:val="00D61B5C"/>
    <w:rsid w:val="00D8537F"/>
    <w:rsid w:val="00DE43C8"/>
    <w:rsid w:val="00E84D13"/>
    <w:rsid w:val="00E9400C"/>
    <w:rsid w:val="00F16725"/>
    <w:rsid w:val="00FE6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2E813-6B9E-419B-9B3A-89B1D11D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35"/>
    <w:rPr>
      <w:color w:val="0563C1" w:themeColor="hyperlink"/>
      <w:u w:val="single"/>
    </w:rPr>
  </w:style>
  <w:style w:type="character" w:styleId="FollowedHyperlink">
    <w:name w:val="FollowedHyperlink"/>
    <w:basedOn w:val="DefaultParagraphFont"/>
    <w:uiPriority w:val="99"/>
    <w:semiHidden/>
    <w:unhideWhenUsed/>
    <w:rsid w:val="00354F8C"/>
    <w:rPr>
      <w:color w:val="954F72" w:themeColor="followedHyperlink"/>
      <w:u w:val="single"/>
    </w:rPr>
  </w:style>
  <w:style w:type="paragraph" w:styleId="NormalWeb">
    <w:name w:val="Normal (Web)"/>
    <w:basedOn w:val="Normal"/>
    <w:uiPriority w:val="99"/>
    <w:semiHidden/>
    <w:unhideWhenUsed/>
    <w:rsid w:val="00BB5B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5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ynotopalmoil.com/" TargetMode="External"/><Relationship Id="rId12" Type="http://schemas.openxmlformats.org/officeDocument/2006/relationships/image" Target="media/image8.jpg"/><Relationship Id="rId17" Type="http://schemas.openxmlformats.org/officeDocument/2006/relationships/hyperlink" Target="http://ataac.org/team/218-thomas-king-operations-manager.html" TargetMode="External"/><Relationship Id="rId2" Type="http://schemas.openxmlformats.org/officeDocument/2006/relationships/settings" Target="settings.xml"/><Relationship Id="rId16" Type="http://schemas.openxmlformats.org/officeDocument/2006/relationships/hyperlink" Target="http://www.saynotopalmoil.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eg"/><Relationship Id="rId5" Type="http://schemas.openxmlformats.org/officeDocument/2006/relationships/image" Target="media/image2.jp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Mcluckie, Andrew</dc:creator>
  <cp:keywords/>
  <dc:description/>
  <cp:lastModifiedBy>Mcluckie, Andrew</cp:lastModifiedBy>
  <cp:revision>25</cp:revision>
  <dcterms:created xsi:type="dcterms:W3CDTF">2015-05-04T01:45:00Z</dcterms:created>
  <dcterms:modified xsi:type="dcterms:W3CDTF">2015-05-05T01:21:00Z</dcterms:modified>
</cp:coreProperties>
</file>